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49A0F7" w14:textId="77777777" w:rsidR="000769E2" w:rsidRDefault="00000000">
      <w:pPr>
        <w:adjustRightInd w:val="0"/>
        <w:snapToGrid w:val="0"/>
      </w:pPr>
      <w:r>
        <w:rPr>
          <w:rFonts w:ascii="微软雅黑" w:hAnsi="微软雅黑" w:hint="eastAsia"/>
          <w:noProof/>
          <w:szCs w:val="21"/>
        </w:rPr>
        <mc:AlternateContent>
          <mc:Choice Requires="wpg">
            <w:drawing>
              <wp:anchor distT="0" distB="0" distL="114300" distR="114300" simplePos="0" relativeHeight="251659264" behindDoc="1" locked="0" layoutInCell="1" allowOverlap="1" wp14:anchorId="1BB04E44" wp14:editId="55B740C6">
                <wp:simplePos x="0" y="0"/>
                <wp:positionH relativeFrom="margin">
                  <wp:posOffset>-623570</wp:posOffset>
                </wp:positionH>
                <wp:positionV relativeFrom="page">
                  <wp:posOffset>563245</wp:posOffset>
                </wp:positionV>
                <wp:extent cx="7815580" cy="190500"/>
                <wp:effectExtent l="0" t="0" r="0" b="0"/>
                <wp:wrapNone/>
                <wp:docPr id="8" name="组合 8"/>
                <wp:cNvGraphicFramePr/>
                <a:graphic xmlns:a="http://schemas.openxmlformats.org/drawingml/2006/main">
                  <a:graphicData uri="http://schemas.microsoft.com/office/word/2010/wordprocessingGroup">
                    <wpg:wgp>
                      <wpg:cNvGrpSpPr/>
                      <wpg:grpSpPr>
                        <a:xfrm>
                          <a:off x="0" y="0"/>
                          <a:ext cx="7815580" cy="190500"/>
                          <a:chOff x="0" y="0"/>
                          <a:chExt cx="7817283" cy="191707"/>
                        </a:xfrm>
                      </wpg:grpSpPr>
                      <wps:wsp>
                        <wps:cNvPr id="18" name="矩形 4"/>
                        <wps:cNvSpPr/>
                        <wps:spPr>
                          <a:xfrm>
                            <a:off x="0" y="0"/>
                            <a:ext cx="4572000" cy="190500"/>
                          </a:xfrm>
                          <a:custGeom>
                            <a:avLst/>
                            <a:gdLst>
                              <a:gd name="connsiteX0" fmla="*/ 0 w 4391025"/>
                              <a:gd name="connsiteY0" fmla="*/ 0 h 190500"/>
                              <a:gd name="connsiteX1" fmla="*/ 4267200 w 4391025"/>
                              <a:gd name="connsiteY1" fmla="*/ 0 h 190500"/>
                              <a:gd name="connsiteX2" fmla="*/ 4391025 w 4391025"/>
                              <a:gd name="connsiteY2" fmla="*/ 190500 h 190500"/>
                              <a:gd name="connsiteX3" fmla="*/ 0 w 4391025"/>
                              <a:gd name="connsiteY3" fmla="*/ 190500 h 190500"/>
                              <a:gd name="connsiteX4" fmla="*/ 0 w 4391025"/>
                              <a:gd name="connsiteY4" fmla="*/ 0 h 19050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391025" h="190500">
                                <a:moveTo>
                                  <a:pt x="0" y="0"/>
                                </a:moveTo>
                                <a:lnTo>
                                  <a:pt x="4267200" y="0"/>
                                </a:lnTo>
                                <a:lnTo>
                                  <a:pt x="4391025" y="190500"/>
                                </a:lnTo>
                                <a:lnTo>
                                  <a:pt x="0" y="190500"/>
                                </a:lnTo>
                                <a:lnTo>
                                  <a:pt x="0" y="0"/>
                                </a:lnTo>
                                <a:close/>
                              </a:path>
                            </a:pathLst>
                          </a:custGeom>
                          <a:solidFill>
                            <a:srgbClr val="4E728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9" name="矩形 5"/>
                        <wps:cNvSpPr/>
                        <wps:spPr>
                          <a:xfrm>
                            <a:off x="4508389" y="47707"/>
                            <a:ext cx="3308894" cy="144000"/>
                          </a:xfrm>
                          <a:custGeom>
                            <a:avLst/>
                            <a:gdLst>
                              <a:gd name="connsiteX0" fmla="*/ 0 w 3308894"/>
                              <a:gd name="connsiteY0" fmla="*/ 0 h 190500"/>
                              <a:gd name="connsiteX1" fmla="*/ 3308894 w 3308894"/>
                              <a:gd name="connsiteY1" fmla="*/ 0 h 190500"/>
                              <a:gd name="connsiteX2" fmla="*/ 3308894 w 3308894"/>
                              <a:gd name="connsiteY2" fmla="*/ 190500 h 190500"/>
                              <a:gd name="connsiteX3" fmla="*/ 105319 w 3308894"/>
                              <a:gd name="connsiteY3" fmla="*/ 190500 h 190500"/>
                              <a:gd name="connsiteX4" fmla="*/ 0 w 3308894"/>
                              <a:gd name="connsiteY4" fmla="*/ 0 h 19050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3308894" h="190500">
                                <a:moveTo>
                                  <a:pt x="0" y="0"/>
                                </a:moveTo>
                                <a:lnTo>
                                  <a:pt x="3308894" y="0"/>
                                </a:lnTo>
                                <a:lnTo>
                                  <a:pt x="3308894" y="190500"/>
                                </a:lnTo>
                                <a:lnTo>
                                  <a:pt x="105319" y="190500"/>
                                </a:lnTo>
                                <a:lnTo>
                                  <a:pt x="0" y="0"/>
                                </a:lnTo>
                                <a:close/>
                              </a:path>
                            </a:pathLst>
                          </a:custGeom>
                          <a:solidFill>
                            <a:srgbClr val="C19F6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xmlns:wpsCustomData="http://www.wps.cn/officeDocument/2013/wpsCustomData">
            <w:pict>
              <v:group id="_x0000_s1026" o:spid="_x0000_s1026" o:spt="203" style="position:absolute;left:0pt;margin-left:-49.1pt;margin-top:44.35pt;height:15pt;width:615.4pt;mso-position-horizontal-relative:margin;mso-position-vertical-relative:page;z-index:-251657216;mso-width-relative:page;mso-height-relative:page;" coordsize="7817283,191707" o:gfxdata="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">
                <o:lock v:ext="edit" aspectratio="f"/>
                <v:shape id="矩形 4" o:spid="_x0000_s1026" o:spt="100" style="position:absolute;left:0;top:0;height:190500;width:4572000;v-text-anchor:middle;" fillcolor="#4E7282" filled="t" stroked="f" coordsize="4391025,190500" o:gfxdata="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9/dar4A&#10;AADbAAAADwAAAAAAAAABACAAAAAiAAAAZHJzL2Rvd25yZXYueG1sUEsBAhQAFAAAAAgAh07iQDMv&#10;BZ47AAAAOQAAABAAAAAAAAAAAQAgAAAADQEAAGRycy9zaGFwZXhtbC54bWxQSwUGAAAAAAYABgBb&#10;AQAAtwMAAAAA&#10;" path="m0,0l4267200,0,4391025,190500,0,190500,0,0xe">
                  <v:path o:connectlocs="0,0;4443071,0;4572000,190500;0,190500;0,0" o:connectangles="0,0,0,0,0"/>
                  <v:fill on="t" focussize="0,0"/>
                  <v:stroke on="f" weight="2pt"/>
                  <v:imagedata o:title=""/>
                  <o:lock v:ext="edit" aspectratio="f"/>
                </v:shape>
                <v:shape id="矩形 5" o:spid="_x0000_s1026" o:spt="100" style="position:absolute;left:4508389;top:47707;height:144000;width:3308894;v-text-anchor:middle;" fillcolor="#C19F67" filled="t" stroked="f" coordsize="3308894,190500" o:gfxdata="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0+pmm8AAAA&#10;2wAAAA8AAAAAAAAAAQAgAAAAIgAAAGRycy9kb3ducmV2LnhtbFBLAQIUABQAAAAIAIdO4kAzLwWe&#10;OwAAADkAAAAQAAAAAAAAAAEAIAAAAAsBAABkcnMvc2hhcGV4bWwueG1sUEsFBgAAAAAGAAYAWwEA&#10;ALUDAAAAAA==&#10;" path="m0,0l3308894,0,3308894,190500,105319,190500,0,0xe">
                  <v:path o:connectlocs="0,0;3308894,0;3308894,144000;105319,144000;0,0" o:connectangles="0,0,0,0,0"/>
                  <v:fill on="t" focussize="0,0"/>
                  <v:stroke on="f" weight="2pt"/>
                  <v:imagedata o:title=""/>
                  <o:lock v:ext="edit" aspectratio="f"/>
                </v:shape>
              </v:group>
            </w:pict>
          </mc:Fallback>
        </mc:AlternateContent>
      </w:r>
    </w:p>
    <w:p w14:paraId="4FB0F1A8" w14:textId="77777777" w:rsidR="000769E2" w:rsidRDefault="00000000">
      <w:pPr>
        <w:adjustRightInd w:val="0"/>
        <w:snapToGrid w:val="0"/>
      </w:pPr>
      <w:r>
        <w:rPr>
          <w:noProof/>
        </w:rPr>
        <mc:AlternateContent>
          <mc:Choice Requires="wpg">
            <w:drawing>
              <wp:anchor distT="0" distB="0" distL="114300" distR="114300" simplePos="0" relativeHeight="251661312" behindDoc="0" locked="0" layoutInCell="1" allowOverlap="1" wp14:anchorId="723CBD00" wp14:editId="1F2B975F">
                <wp:simplePos x="0" y="0"/>
                <wp:positionH relativeFrom="margin">
                  <wp:posOffset>-76835</wp:posOffset>
                </wp:positionH>
                <wp:positionV relativeFrom="page">
                  <wp:posOffset>798195</wp:posOffset>
                </wp:positionV>
                <wp:extent cx="6790055" cy="283845"/>
                <wp:effectExtent l="0" t="0" r="11430" b="1905"/>
                <wp:wrapNone/>
                <wp:docPr id="15" name="组合 15"/>
                <wp:cNvGraphicFramePr/>
                <a:graphic xmlns:a="http://schemas.openxmlformats.org/drawingml/2006/main">
                  <a:graphicData uri="http://schemas.microsoft.com/office/word/2010/wordprocessingGroup">
                    <wpg:wgp>
                      <wpg:cNvGrpSpPr/>
                      <wpg:grpSpPr>
                        <a:xfrm>
                          <a:off x="0" y="0"/>
                          <a:ext cx="6790055" cy="283845"/>
                          <a:chOff x="0" y="0"/>
                          <a:chExt cx="6789752" cy="284400"/>
                        </a:xfrm>
                      </wpg:grpSpPr>
                      <wpg:grpSp>
                        <wpg:cNvPr id="82" name="组合 81"/>
                        <wpg:cNvGrpSpPr>
                          <a:grpSpLocks noChangeAspect="1"/>
                        </wpg:cNvGrpSpPr>
                        <wpg:grpSpPr>
                          <a:xfrm>
                            <a:off x="0" y="0"/>
                            <a:ext cx="1256400" cy="284400"/>
                            <a:chOff x="3" y="0"/>
                            <a:chExt cx="1255739" cy="393695"/>
                          </a:xfrm>
                        </wpg:grpSpPr>
                        <wps:wsp>
                          <wps:cNvPr id="12"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6941AEA1"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基本</w:t>
                                </w:r>
                                <w:r>
                                  <w:rPr>
                                    <w:rFonts w:ascii="微软雅黑" w:hAnsi="微软雅黑" w:cstheme="minorBidi"/>
                                    <w:color w:val="FFFFFF" w:themeColor="background1"/>
                                    <w:sz w:val="24"/>
                                    <w:szCs w:val="24"/>
                                  </w:rPr>
                                  <w:t>信息</w:t>
                                </w:r>
                              </w:p>
                            </w:txbxContent>
                          </wps:txbx>
                          <wps:bodyPr rot="0" spcFirstLastPara="0" vert="horz" wrap="square" lIns="198000" tIns="0" rIns="91440" bIns="0" numCol="1" spcCol="0" rtlCol="0" fromWordArt="0" anchor="ctr" anchorCtr="0" forceAA="0" compatLnSpc="1">
                            <a:noAutofit/>
                          </wps:bodyPr>
                        </wps:wsp>
                        <wps:wsp>
                          <wps:cNvPr id="13"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14" name="直接连接符 14"/>
                        <wps:cNvCnPr/>
                        <wps:spPr>
                          <a:xfrm>
                            <a:off x="141302"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723CBD00" id="组合 15" o:spid="_x0000_s1026" style="position:absolute;left:0;text-align:left;margin-left:-6.05pt;margin-top:62.85pt;width:534.65pt;height:22.35pt;z-index:251661312;mso-position-horizontal-relative:margin;mso-position-vertical-relative:page" coordsize="67897,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">
                <v:group id="组合 81" o:spid="_x0000_s1027"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">
                  <o:lock v:ext="edit" aspectratio="t"/>
                  <v:shape id="任意多边形 2" o:spid="_x0000_s1028"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6941AEA1"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基本</w:t>
                          </w:r>
                          <w:r>
                            <w:rPr>
                              <w:rFonts w:ascii="微软雅黑" w:hAnsi="微软雅黑" w:cstheme="minorBidi"/>
                              <w:color w:val="FFFFFF" w:themeColor="background1"/>
                              <w:sz w:val="24"/>
                              <w:szCs w:val="24"/>
                            </w:rPr>
                            <w:t>信息</w:t>
                          </w:r>
                        </w:p>
                      </w:txbxContent>
                    </v:textbox>
                  </v:shape>
                  <v:shapetype id="_x0000_t6" coordsize="21600,21600" o:spt="6" path="m,l,21600r21600,xe">
                    <v:stroke joinstyle="miter"/>
                    <v:path gradientshapeok="t" o:connecttype="custom" o:connectlocs="0,0;0,10800;0,21600;10800,21600;21600,21600;10800,10800" textboxrect="1800,12600,12600,19800"/>
                  </v:shapetype>
                  <v:shape id="直角三角形 3" o:spid="_x0000_s1029"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" fillcolor="#405e6c" stroked="f"/>
                </v:group>
                <v:line id="直接连接符 14" o:spid="_x0000_s1030" style="position:absolute;visibility:visible;mso-wrap-style:square" from="1413,2095" to="67897,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" strokecolor="#4e7282"/>
                <w10:wrap anchorx="margin" anchory="page"/>
              </v:group>
            </w:pict>
          </mc:Fallback>
        </mc:AlternateContent>
      </w:r>
    </w:p>
    <w:p w14:paraId="52339046" w14:textId="77777777" w:rsidR="000769E2" w:rsidRDefault="00000000">
      <w:pPr>
        <w:adjustRightInd w:val="0"/>
        <w:snapToGrid w:val="0"/>
      </w:pPr>
      <w:r>
        <w:rPr>
          <w:noProof/>
        </w:rPr>
        <mc:AlternateContent>
          <mc:Choice Requires="wpg">
            <w:drawing>
              <wp:anchor distT="0" distB="0" distL="114300" distR="114300" simplePos="0" relativeHeight="251665408" behindDoc="0" locked="0" layoutInCell="1" allowOverlap="1" wp14:anchorId="665AE06A" wp14:editId="47603898">
                <wp:simplePos x="0" y="0"/>
                <wp:positionH relativeFrom="column">
                  <wp:posOffset>171450</wp:posOffset>
                </wp:positionH>
                <wp:positionV relativeFrom="page">
                  <wp:posOffset>1041400</wp:posOffset>
                </wp:positionV>
                <wp:extent cx="4732655" cy="962025"/>
                <wp:effectExtent l="0" t="0" r="0" b="0"/>
                <wp:wrapNone/>
                <wp:docPr id="1" name="组合 1"/>
                <wp:cNvGraphicFramePr/>
                <a:graphic xmlns:a="http://schemas.openxmlformats.org/drawingml/2006/main">
                  <a:graphicData uri="http://schemas.microsoft.com/office/word/2010/wordprocessingGroup">
                    <wpg:wgp>
                      <wpg:cNvGrpSpPr/>
                      <wpg:grpSpPr>
                        <a:xfrm>
                          <a:off x="0" y="0"/>
                          <a:ext cx="4732655" cy="962025"/>
                          <a:chOff x="-39082" y="31142"/>
                          <a:chExt cx="4733691" cy="1074125"/>
                        </a:xfrm>
                      </wpg:grpSpPr>
                      <wps:wsp>
                        <wps:cNvPr id="16" name="文本框 2"/>
                        <wps:cNvSpPr txBox="1">
                          <a:spLocks noChangeArrowheads="1"/>
                        </wps:cNvSpPr>
                        <wps:spPr bwMode="auto">
                          <a:xfrm>
                            <a:off x="-39082" y="31142"/>
                            <a:ext cx="2467515" cy="1062781"/>
                          </a:xfrm>
                          <a:prstGeom prst="rect">
                            <a:avLst/>
                          </a:prstGeom>
                          <a:noFill/>
                          <a:ln w="9525">
                            <a:noFill/>
                            <a:miter lim="800000"/>
                          </a:ln>
                        </wps:spPr>
                        <wps:txbx>
                          <w:txbxContent>
                            <w:p w14:paraId="6A80631B"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姓    名</w:t>
                              </w:r>
                              <w:r>
                                <w:rPr>
                                  <w:rFonts w:ascii="微软雅黑" w:hAnsi="微软雅黑" w:hint="eastAsia"/>
                                  <w:color w:val="414141"/>
                                  <w:sz w:val="20"/>
                                  <w:szCs w:val="20"/>
                                </w:rPr>
                                <w:tab/>
                                <w:t>：邓洁</w:t>
                              </w:r>
                              <w:r>
                                <w:rPr>
                                  <w:rFonts w:ascii="微软雅黑" w:hAnsi="微软雅黑" w:hint="eastAsia"/>
                                  <w:color w:val="414141"/>
                                  <w:sz w:val="20"/>
                                  <w:szCs w:val="20"/>
                                </w:rPr>
                                <w:tab/>
                              </w:r>
                            </w:p>
                            <w:p w14:paraId="5A66EF01"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民    族</w:t>
                              </w:r>
                              <w:r>
                                <w:rPr>
                                  <w:rFonts w:ascii="微软雅黑" w:hAnsi="微软雅黑" w:hint="eastAsia"/>
                                  <w:color w:val="414141"/>
                                  <w:sz w:val="20"/>
                                  <w:szCs w:val="20"/>
                                </w:rPr>
                                <w:tab/>
                                <w:t>：汉</w:t>
                              </w:r>
                              <w:r>
                                <w:rPr>
                                  <w:rFonts w:ascii="微软雅黑" w:hAnsi="微软雅黑" w:hint="eastAsia"/>
                                  <w:color w:val="414141"/>
                                  <w:sz w:val="20"/>
                                  <w:szCs w:val="20"/>
                                </w:rPr>
                                <w:tab/>
                              </w:r>
                            </w:p>
                            <w:p w14:paraId="39EBDE4B"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邮    箱</w:t>
                              </w:r>
                              <w:r>
                                <w:rPr>
                                  <w:rFonts w:ascii="微软雅黑" w:hAnsi="微软雅黑" w:hint="eastAsia"/>
                                  <w:color w:val="414141"/>
                                  <w:sz w:val="20"/>
                                  <w:szCs w:val="20"/>
                                </w:rPr>
                                <w:tab/>
                                <w:t>：</w:t>
                              </w:r>
                              <w:hyperlink r:id="rId6" w:history="1">
                                <w:r w:rsidR="000769E2">
                                  <w:rPr>
                                    <w:rStyle w:val="ac"/>
                                    <w:rFonts w:ascii="微软雅黑" w:hAnsi="微软雅黑"/>
                                    <w:sz w:val="20"/>
                                    <w:szCs w:val="20"/>
                                    <w:u w:val="none"/>
                                  </w:rPr>
                                  <w:t>odjemail@163.com</w:t>
                                </w:r>
                              </w:hyperlink>
                            </w:p>
                            <w:p w14:paraId="28BBB06D"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在线简历</w:t>
                              </w:r>
                              <w:r>
                                <w:rPr>
                                  <w:rFonts w:ascii="微软雅黑" w:hAnsi="微软雅黑" w:hint="eastAsia"/>
                                  <w:color w:val="414141"/>
                                  <w:sz w:val="20"/>
                                  <w:szCs w:val="20"/>
                                </w:rPr>
                                <w:tab/>
                                <w:t>：</w:t>
                              </w:r>
                              <w:hyperlink r:id="rId7" w:history="1">
                                <w:r w:rsidR="000769E2">
                                  <w:rPr>
                                    <w:rStyle w:val="ab"/>
                                    <w:rFonts w:ascii="微软雅黑" w:hAnsi="微软雅黑"/>
                                    <w:color w:val="0000FF"/>
                                    <w:sz w:val="20"/>
                                    <w:szCs w:val="20"/>
                                    <w:u w:val="none"/>
                                  </w:rPr>
                                  <w:t>http</w:t>
                                </w:r>
                                <w:r w:rsidR="000769E2">
                                  <w:rPr>
                                    <w:rStyle w:val="ab"/>
                                    <w:rFonts w:ascii="微软雅黑" w:hAnsi="微软雅黑" w:hint="eastAsia"/>
                                    <w:color w:val="0000FF"/>
                                    <w:sz w:val="20"/>
                                    <w:szCs w:val="20"/>
                                    <w:u w:val="none"/>
                                  </w:rPr>
                                  <w:t>s</w:t>
                                </w:r>
                                <w:r w:rsidR="000769E2">
                                  <w:rPr>
                                    <w:rStyle w:val="ab"/>
                                    <w:rFonts w:ascii="微软雅黑" w:hAnsi="微软雅黑"/>
                                    <w:color w:val="0000FF"/>
                                    <w:sz w:val="20"/>
                                    <w:szCs w:val="20"/>
                                    <w:u w:val="none"/>
                                  </w:rPr>
                                  <w:t>://cv.odjbinail.cn/</w:t>
                                </w:r>
                              </w:hyperlink>
                              <w:r>
                                <w:rPr>
                                  <w:rFonts w:ascii="微软雅黑" w:hAnsi="微软雅黑" w:hint="eastAsia"/>
                                  <w:color w:val="414141"/>
                                  <w:sz w:val="20"/>
                                  <w:szCs w:val="20"/>
                                </w:rPr>
                                <w:t xml:space="preserve"> </w:t>
                              </w:r>
                              <w:r>
                                <w:rPr>
                                  <w:rFonts w:ascii="微软雅黑" w:hAnsi="微软雅黑" w:hint="eastAsia"/>
                                  <w:color w:val="414141"/>
                                  <w:sz w:val="20"/>
                                  <w:szCs w:val="20"/>
                                </w:rPr>
                                <w:tab/>
                              </w:r>
                            </w:p>
                          </w:txbxContent>
                        </wps:txbx>
                        <wps:bodyPr rot="0" vert="horz" wrap="square" lIns="91440" tIns="45720" rIns="91440" bIns="45720" anchor="ctr" anchorCtr="0">
                          <a:noAutofit/>
                        </wps:bodyPr>
                      </wps:wsp>
                      <wps:wsp>
                        <wps:cNvPr id="17" name="文本框 2"/>
                        <wps:cNvSpPr txBox="1">
                          <a:spLocks noChangeArrowheads="1"/>
                        </wps:cNvSpPr>
                        <wps:spPr bwMode="auto">
                          <a:xfrm>
                            <a:off x="2394771" y="41777"/>
                            <a:ext cx="2299838" cy="1063490"/>
                          </a:xfrm>
                          <a:prstGeom prst="rect">
                            <a:avLst/>
                          </a:prstGeom>
                          <a:noFill/>
                          <a:ln w="9525">
                            <a:noFill/>
                            <a:miter lim="800000"/>
                          </a:ln>
                        </wps:spPr>
                        <wps:txbx>
                          <w:txbxContent>
                            <w:p w14:paraId="20C359A1" w14:textId="6E4A00F2"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 xml:space="preserve">年 </w:t>
                              </w:r>
                              <w:r>
                                <w:rPr>
                                  <w:rFonts w:ascii="微软雅黑" w:hAnsi="微软雅黑"/>
                                  <w:color w:val="414141"/>
                                  <w:sz w:val="20"/>
                                  <w:szCs w:val="20"/>
                                </w:rPr>
                                <w:t xml:space="preserve">   </w:t>
                              </w:r>
                              <w:r>
                                <w:rPr>
                                  <w:rFonts w:ascii="微软雅黑" w:hAnsi="微软雅黑" w:hint="eastAsia"/>
                                  <w:color w:val="414141"/>
                                  <w:sz w:val="20"/>
                                  <w:szCs w:val="20"/>
                                </w:rPr>
                                <w:t>龄</w:t>
                              </w:r>
                              <w:r>
                                <w:rPr>
                                  <w:rFonts w:ascii="微软雅黑" w:hAnsi="微软雅黑" w:hint="eastAsia"/>
                                  <w:color w:val="414141"/>
                                  <w:sz w:val="20"/>
                                  <w:szCs w:val="20"/>
                                </w:rPr>
                                <w:tab/>
                                <w:t>：2</w:t>
                              </w:r>
                              <w:r w:rsidR="002208AA">
                                <w:rPr>
                                  <w:rFonts w:ascii="微软雅黑" w:hAnsi="微软雅黑" w:hint="eastAsia"/>
                                  <w:color w:val="414141"/>
                                  <w:sz w:val="20"/>
                                  <w:szCs w:val="20"/>
                                </w:rPr>
                                <w:t>5</w:t>
                              </w:r>
                            </w:p>
                            <w:p w14:paraId="01522AC4"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 xml:space="preserve">英 </w:t>
                              </w:r>
                              <w:r>
                                <w:rPr>
                                  <w:rFonts w:ascii="微软雅黑" w:hAnsi="微软雅黑"/>
                                  <w:color w:val="414141"/>
                                  <w:sz w:val="20"/>
                                  <w:szCs w:val="20"/>
                                </w:rPr>
                                <w:t xml:space="preserve">   </w:t>
                              </w:r>
                              <w:r>
                                <w:rPr>
                                  <w:rFonts w:ascii="微软雅黑" w:hAnsi="微软雅黑" w:hint="eastAsia"/>
                                  <w:color w:val="414141"/>
                                  <w:sz w:val="20"/>
                                  <w:szCs w:val="20"/>
                                </w:rPr>
                                <w:t>语</w:t>
                              </w:r>
                              <w:r>
                                <w:rPr>
                                  <w:rFonts w:ascii="微软雅黑" w:hAnsi="微软雅黑" w:hint="eastAsia"/>
                                  <w:color w:val="414141"/>
                                  <w:sz w:val="20"/>
                                  <w:szCs w:val="20"/>
                                </w:rPr>
                                <w:tab/>
                                <w:t>：</w:t>
                              </w:r>
                              <w:r>
                                <w:rPr>
                                  <w:rFonts w:ascii="微软雅黑" w:hAnsi="微软雅黑"/>
                                  <w:color w:val="414141"/>
                                  <w:sz w:val="20"/>
                                  <w:szCs w:val="20"/>
                                </w:rPr>
                                <w:t>CET-4</w:t>
                              </w:r>
                            </w:p>
                            <w:p w14:paraId="483F5A4C"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电    话</w:t>
                              </w:r>
                              <w:r>
                                <w:rPr>
                                  <w:rFonts w:ascii="微软雅黑" w:hAnsi="微软雅黑" w:hint="eastAsia"/>
                                  <w:color w:val="414141"/>
                                  <w:sz w:val="20"/>
                                  <w:szCs w:val="20"/>
                                </w:rPr>
                                <w:tab/>
                                <w:t>：</w:t>
                              </w:r>
                              <w:r>
                                <w:rPr>
                                  <w:rFonts w:ascii="微软雅黑" w:hAnsi="微软雅黑"/>
                                  <w:color w:val="414141"/>
                                  <w:sz w:val="20"/>
                                  <w:szCs w:val="20"/>
                                </w:rPr>
                                <w:t>13281259620</w:t>
                              </w:r>
                              <w:r>
                                <w:rPr>
                                  <w:rFonts w:ascii="微软雅黑" w:hAnsi="微软雅黑" w:hint="eastAsia"/>
                                  <w:color w:val="414141"/>
                                  <w:sz w:val="20"/>
                                  <w:szCs w:val="20"/>
                                </w:rPr>
                                <w:tab/>
                              </w:r>
                            </w:p>
                            <w:p w14:paraId="4177FF2F"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个人博客</w:t>
                              </w:r>
                              <w:r>
                                <w:rPr>
                                  <w:rFonts w:ascii="微软雅黑" w:hAnsi="微软雅黑" w:hint="eastAsia"/>
                                  <w:color w:val="414141"/>
                                  <w:sz w:val="20"/>
                                  <w:szCs w:val="20"/>
                                </w:rPr>
                                <w:tab/>
                                <w:t>：</w:t>
                              </w:r>
                              <w:hyperlink r:id="rId8" w:history="1">
                                <w:r w:rsidR="000769E2">
                                  <w:rPr>
                                    <w:rStyle w:val="ac"/>
                                    <w:rFonts w:ascii="微软雅黑" w:hAnsi="微软雅黑"/>
                                    <w:sz w:val="20"/>
                                    <w:szCs w:val="20"/>
                                    <w:u w:val="none"/>
                                  </w:rPr>
                                  <w:t>https://blog.odjbinail.cn</w:t>
                                </w:r>
                              </w:hyperlink>
                              <w:r>
                                <w:rPr>
                                  <w:rFonts w:ascii="微软雅黑" w:hAnsi="微软雅黑"/>
                                  <w:color w:val="414141"/>
                                  <w:sz w:val="20"/>
                                  <w:szCs w:val="20"/>
                                </w:rPr>
                                <w:t xml:space="preserve"> </w:t>
                              </w:r>
                            </w:p>
                          </w:txbxContent>
                        </wps:txbx>
                        <wps:bodyPr rot="0" vert="horz" wrap="square" lIns="91440" tIns="45720" rIns="91440" bIns="45720" anchor="ctr" anchorCtr="0">
                          <a:noAutofit/>
                        </wps:bodyPr>
                      </wps:wsp>
                    </wpg:wgp>
                  </a:graphicData>
                </a:graphic>
              </wp:anchor>
            </w:drawing>
          </mc:Choice>
          <mc:Fallback>
            <w:pict>
              <v:group w14:anchorId="665AE06A" id="组合 1" o:spid="_x0000_s1031" style="position:absolute;left:0;text-align:left;margin-left:13.5pt;margin-top:82pt;width:372.65pt;height:75.75pt;z-index:251665408;mso-position-vertical-relative:page" coordorigin="-390,311" coordsize="47336,107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">
                <v:shapetype id="_x0000_t202" coordsize="21600,21600" o:spt="202" path="m,l,21600r21600,l21600,xe">
                  <v:stroke joinstyle="miter"/>
                  <v:path gradientshapeok="t" o:connecttype="rect"/>
                </v:shapetype>
                <v:shape id="_x0000_s1032" type="#_x0000_t202" style="position:absolute;left:-390;top:311;width:24674;height:1062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" filled="f" stroked="f">
                  <v:textbox>
                    <w:txbxContent>
                      <w:p w14:paraId="6A80631B"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姓    名</w:t>
                        </w:r>
                        <w:r>
                          <w:rPr>
                            <w:rFonts w:ascii="微软雅黑" w:hAnsi="微软雅黑" w:hint="eastAsia"/>
                            <w:color w:val="414141"/>
                            <w:sz w:val="20"/>
                            <w:szCs w:val="20"/>
                          </w:rPr>
                          <w:tab/>
                          <w:t>：邓洁</w:t>
                        </w:r>
                        <w:r>
                          <w:rPr>
                            <w:rFonts w:ascii="微软雅黑" w:hAnsi="微软雅黑" w:hint="eastAsia"/>
                            <w:color w:val="414141"/>
                            <w:sz w:val="20"/>
                            <w:szCs w:val="20"/>
                          </w:rPr>
                          <w:tab/>
                        </w:r>
                      </w:p>
                      <w:p w14:paraId="5A66EF01"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民    族</w:t>
                        </w:r>
                        <w:r>
                          <w:rPr>
                            <w:rFonts w:ascii="微软雅黑" w:hAnsi="微软雅黑" w:hint="eastAsia"/>
                            <w:color w:val="414141"/>
                            <w:sz w:val="20"/>
                            <w:szCs w:val="20"/>
                          </w:rPr>
                          <w:tab/>
                          <w:t>：汉</w:t>
                        </w:r>
                        <w:r>
                          <w:rPr>
                            <w:rFonts w:ascii="微软雅黑" w:hAnsi="微软雅黑" w:hint="eastAsia"/>
                            <w:color w:val="414141"/>
                            <w:sz w:val="20"/>
                            <w:szCs w:val="20"/>
                          </w:rPr>
                          <w:tab/>
                        </w:r>
                      </w:p>
                      <w:p w14:paraId="39EBDE4B"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邮    箱</w:t>
                        </w:r>
                        <w:r>
                          <w:rPr>
                            <w:rFonts w:ascii="微软雅黑" w:hAnsi="微软雅黑" w:hint="eastAsia"/>
                            <w:color w:val="414141"/>
                            <w:sz w:val="20"/>
                            <w:szCs w:val="20"/>
                          </w:rPr>
                          <w:tab/>
                          <w:t>：</w:t>
                        </w:r>
                        <w:hyperlink r:id="rId9" w:history="1">
                          <w:r w:rsidR="000769E2">
                            <w:rPr>
                              <w:rStyle w:val="ac"/>
                              <w:rFonts w:ascii="微软雅黑" w:hAnsi="微软雅黑"/>
                              <w:sz w:val="20"/>
                              <w:szCs w:val="20"/>
                              <w:u w:val="none"/>
                            </w:rPr>
                            <w:t>odjemail@163.com</w:t>
                          </w:r>
                        </w:hyperlink>
                      </w:p>
                      <w:p w14:paraId="28BBB06D"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在线简历</w:t>
                        </w:r>
                        <w:r>
                          <w:rPr>
                            <w:rFonts w:ascii="微软雅黑" w:hAnsi="微软雅黑" w:hint="eastAsia"/>
                            <w:color w:val="414141"/>
                            <w:sz w:val="20"/>
                            <w:szCs w:val="20"/>
                          </w:rPr>
                          <w:tab/>
                          <w:t>：</w:t>
                        </w:r>
                        <w:hyperlink r:id="rId10" w:history="1">
                          <w:r w:rsidR="000769E2">
                            <w:rPr>
                              <w:rStyle w:val="ab"/>
                              <w:rFonts w:ascii="微软雅黑" w:hAnsi="微软雅黑"/>
                              <w:color w:val="0000FF"/>
                              <w:sz w:val="20"/>
                              <w:szCs w:val="20"/>
                              <w:u w:val="none"/>
                            </w:rPr>
                            <w:t>http</w:t>
                          </w:r>
                          <w:r w:rsidR="000769E2">
                            <w:rPr>
                              <w:rStyle w:val="ab"/>
                              <w:rFonts w:ascii="微软雅黑" w:hAnsi="微软雅黑" w:hint="eastAsia"/>
                              <w:color w:val="0000FF"/>
                              <w:sz w:val="20"/>
                              <w:szCs w:val="20"/>
                              <w:u w:val="none"/>
                            </w:rPr>
                            <w:t>s</w:t>
                          </w:r>
                          <w:r w:rsidR="000769E2">
                            <w:rPr>
                              <w:rStyle w:val="ab"/>
                              <w:rFonts w:ascii="微软雅黑" w:hAnsi="微软雅黑"/>
                              <w:color w:val="0000FF"/>
                              <w:sz w:val="20"/>
                              <w:szCs w:val="20"/>
                              <w:u w:val="none"/>
                            </w:rPr>
                            <w:t>://cv.odjbinail.cn/</w:t>
                          </w:r>
                        </w:hyperlink>
                        <w:r>
                          <w:rPr>
                            <w:rFonts w:ascii="微软雅黑" w:hAnsi="微软雅黑" w:hint="eastAsia"/>
                            <w:color w:val="414141"/>
                            <w:sz w:val="20"/>
                            <w:szCs w:val="20"/>
                          </w:rPr>
                          <w:t xml:space="preserve"> </w:t>
                        </w:r>
                        <w:r>
                          <w:rPr>
                            <w:rFonts w:ascii="微软雅黑" w:hAnsi="微软雅黑" w:hint="eastAsia"/>
                            <w:color w:val="414141"/>
                            <w:sz w:val="20"/>
                            <w:szCs w:val="20"/>
                          </w:rPr>
                          <w:tab/>
                        </w:r>
                      </w:p>
                    </w:txbxContent>
                  </v:textbox>
                </v:shape>
                <v:shape id="_x0000_s1033" type="#_x0000_t202" style="position:absolute;left:23947;top:417;width:22999;height:1063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" filled="f" stroked="f">
                  <v:textbox>
                    <w:txbxContent>
                      <w:p w14:paraId="20C359A1" w14:textId="6E4A00F2"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 xml:space="preserve">年 </w:t>
                        </w:r>
                        <w:r>
                          <w:rPr>
                            <w:rFonts w:ascii="微软雅黑" w:hAnsi="微软雅黑"/>
                            <w:color w:val="414141"/>
                            <w:sz w:val="20"/>
                            <w:szCs w:val="20"/>
                          </w:rPr>
                          <w:t xml:space="preserve">   </w:t>
                        </w:r>
                        <w:r>
                          <w:rPr>
                            <w:rFonts w:ascii="微软雅黑" w:hAnsi="微软雅黑" w:hint="eastAsia"/>
                            <w:color w:val="414141"/>
                            <w:sz w:val="20"/>
                            <w:szCs w:val="20"/>
                          </w:rPr>
                          <w:t>龄</w:t>
                        </w:r>
                        <w:r>
                          <w:rPr>
                            <w:rFonts w:ascii="微软雅黑" w:hAnsi="微软雅黑" w:hint="eastAsia"/>
                            <w:color w:val="414141"/>
                            <w:sz w:val="20"/>
                            <w:szCs w:val="20"/>
                          </w:rPr>
                          <w:tab/>
                          <w:t>：2</w:t>
                        </w:r>
                        <w:r w:rsidR="002208AA">
                          <w:rPr>
                            <w:rFonts w:ascii="微软雅黑" w:hAnsi="微软雅黑" w:hint="eastAsia"/>
                            <w:color w:val="414141"/>
                            <w:sz w:val="20"/>
                            <w:szCs w:val="20"/>
                          </w:rPr>
                          <w:t>5</w:t>
                        </w:r>
                      </w:p>
                      <w:p w14:paraId="01522AC4"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 xml:space="preserve">英 </w:t>
                        </w:r>
                        <w:r>
                          <w:rPr>
                            <w:rFonts w:ascii="微软雅黑" w:hAnsi="微软雅黑"/>
                            <w:color w:val="414141"/>
                            <w:sz w:val="20"/>
                            <w:szCs w:val="20"/>
                          </w:rPr>
                          <w:t xml:space="preserve">   </w:t>
                        </w:r>
                        <w:r>
                          <w:rPr>
                            <w:rFonts w:ascii="微软雅黑" w:hAnsi="微软雅黑" w:hint="eastAsia"/>
                            <w:color w:val="414141"/>
                            <w:sz w:val="20"/>
                            <w:szCs w:val="20"/>
                          </w:rPr>
                          <w:t>语</w:t>
                        </w:r>
                        <w:r>
                          <w:rPr>
                            <w:rFonts w:ascii="微软雅黑" w:hAnsi="微软雅黑" w:hint="eastAsia"/>
                            <w:color w:val="414141"/>
                            <w:sz w:val="20"/>
                            <w:szCs w:val="20"/>
                          </w:rPr>
                          <w:tab/>
                          <w:t>：</w:t>
                        </w:r>
                        <w:r>
                          <w:rPr>
                            <w:rFonts w:ascii="微软雅黑" w:hAnsi="微软雅黑"/>
                            <w:color w:val="414141"/>
                            <w:sz w:val="20"/>
                            <w:szCs w:val="20"/>
                          </w:rPr>
                          <w:t>CET-4</w:t>
                        </w:r>
                      </w:p>
                      <w:p w14:paraId="483F5A4C"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电    话</w:t>
                        </w:r>
                        <w:r>
                          <w:rPr>
                            <w:rFonts w:ascii="微软雅黑" w:hAnsi="微软雅黑" w:hint="eastAsia"/>
                            <w:color w:val="414141"/>
                            <w:sz w:val="20"/>
                            <w:szCs w:val="20"/>
                          </w:rPr>
                          <w:tab/>
                          <w:t>：</w:t>
                        </w:r>
                        <w:r>
                          <w:rPr>
                            <w:rFonts w:ascii="微软雅黑" w:hAnsi="微软雅黑"/>
                            <w:color w:val="414141"/>
                            <w:sz w:val="20"/>
                            <w:szCs w:val="20"/>
                          </w:rPr>
                          <w:t>13281259620</w:t>
                        </w:r>
                        <w:r>
                          <w:rPr>
                            <w:rFonts w:ascii="微软雅黑" w:hAnsi="微软雅黑" w:hint="eastAsia"/>
                            <w:color w:val="414141"/>
                            <w:sz w:val="20"/>
                            <w:szCs w:val="20"/>
                          </w:rPr>
                          <w:tab/>
                        </w:r>
                      </w:p>
                      <w:p w14:paraId="4177FF2F"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个人博客</w:t>
                        </w:r>
                        <w:r>
                          <w:rPr>
                            <w:rFonts w:ascii="微软雅黑" w:hAnsi="微软雅黑" w:hint="eastAsia"/>
                            <w:color w:val="414141"/>
                            <w:sz w:val="20"/>
                            <w:szCs w:val="20"/>
                          </w:rPr>
                          <w:tab/>
                          <w:t>：</w:t>
                        </w:r>
                        <w:hyperlink r:id="rId11" w:history="1">
                          <w:r w:rsidR="000769E2">
                            <w:rPr>
                              <w:rStyle w:val="ac"/>
                              <w:rFonts w:ascii="微软雅黑" w:hAnsi="微软雅黑"/>
                              <w:sz w:val="20"/>
                              <w:szCs w:val="20"/>
                              <w:u w:val="none"/>
                            </w:rPr>
                            <w:t>https://blog.odjbinail.cn</w:t>
                          </w:r>
                        </w:hyperlink>
                        <w:r>
                          <w:rPr>
                            <w:rFonts w:ascii="微软雅黑" w:hAnsi="微软雅黑"/>
                            <w:color w:val="414141"/>
                            <w:sz w:val="20"/>
                            <w:szCs w:val="20"/>
                          </w:rPr>
                          <w:t xml:space="preserve"> </w:t>
                        </w:r>
                      </w:p>
                    </w:txbxContent>
                  </v:textbox>
                </v:shape>
                <w10:wrap anchory="page"/>
              </v:group>
            </w:pict>
          </mc:Fallback>
        </mc:AlternateContent>
      </w:r>
      <w:r>
        <w:rPr>
          <w:rFonts w:ascii="微软雅黑" w:hAnsi="微软雅黑" w:hint="eastAsia"/>
          <w:noProof/>
          <w:szCs w:val="21"/>
        </w:rPr>
        <mc:AlternateContent>
          <mc:Choice Requires="wps">
            <w:drawing>
              <wp:anchor distT="0" distB="0" distL="114300" distR="114300" simplePos="0" relativeHeight="251660288" behindDoc="1" locked="0" layoutInCell="1" allowOverlap="1" wp14:anchorId="5168033F" wp14:editId="1E517489">
                <wp:simplePos x="0" y="0"/>
                <wp:positionH relativeFrom="column">
                  <wp:posOffset>76200</wp:posOffset>
                </wp:positionH>
                <wp:positionV relativeFrom="page">
                  <wp:posOffset>982345</wp:posOffset>
                </wp:positionV>
                <wp:extent cx="12700" cy="9243060"/>
                <wp:effectExtent l="4445" t="0" r="20955" b="15240"/>
                <wp:wrapNone/>
                <wp:docPr id="26" name="直接连接符 26"/>
                <wp:cNvGraphicFramePr/>
                <a:graphic xmlns:a="http://schemas.openxmlformats.org/drawingml/2006/main">
                  <a:graphicData uri="http://schemas.microsoft.com/office/word/2010/wordprocessingShape">
                    <wps:wsp>
                      <wps:cNvCnPr/>
                      <wps:spPr>
                        <a:xfrm>
                          <a:off x="0" y="0"/>
                          <a:ext cx="12700" cy="9243060"/>
                        </a:xfrm>
                        <a:prstGeom prst="line">
                          <a:avLst/>
                        </a:prstGeom>
                        <a:ln w="9525">
                          <a:solidFill>
                            <a:srgbClr val="4E728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6pt;margin-top:77.35pt;height:727.8pt;width:1pt;mso-position-vertical-relative:page;z-index:-251656192;mso-width-relative:page;mso-height-relative:page;" filled="f" stroked="t" coordsize="21600,21600" o:gfxdata="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FjDnSPVAAAACgEAAA8A&#10;AAAAAAAAAQAgAAAAIgAAAGRycy9kb3ducmV2LnhtbFBLAQIUABQAAAAIAIdO4kCYyt4v4QEAAKAD&#10;AAAOAAAAAAAAAAEAIAAAACQBAABkcnMvZTJvRG9jLnhtbFBLBQYAAAAABgAGAFkBAAB3BQAAAAA=&#10;">
                <v:fill on="f" focussize="0,0"/>
                <v:stroke color="#4E7282 [3204]" joinstyle="round"/>
                <v:imagedata o:title=""/>
                <o:lock v:ext="edit" aspectratio="f"/>
              </v:line>
            </w:pict>
          </mc:Fallback>
        </mc:AlternateContent>
      </w:r>
    </w:p>
    <w:p w14:paraId="1F32A9E5" w14:textId="21F8DD0D" w:rsidR="000769E2" w:rsidRDefault="000769E2">
      <w:pPr>
        <w:adjustRightInd w:val="0"/>
        <w:snapToGrid w:val="0"/>
      </w:pPr>
    </w:p>
    <w:p w14:paraId="75AC6F35" w14:textId="634502AE" w:rsidR="000769E2" w:rsidRDefault="006E510A">
      <w:pPr>
        <w:adjustRightInd w:val="0"/>
        <w:snapToGrid w:val="0"/>
      </w:pPr>
      <w:r>
        <w:rPr>
          <w:rFonts w:hint="eastAsia"/>
          <w:noProof/>
        </w:rPr>
        <w:drawing>
          <wp:anchor distT="0" distB="0" distL="114300" distR="114300" simplePos="0" relativeHeight="251664384" behindDoc="0" locked="0" layoutInCell="1" allowOverlap="1" wp14:anchorId="35F06DC8" wp14:editId="71D43209">
            <wp:simplePos x="0" y="0"/>
            <wp:positionH relativeFrom="column">
              <wp:posOffset>5527214</wp:posOffset>
            </wp:positionH>
            <wp:positionV relativeFrom="paragraph">
              <wp:posOffset>28460</wp:posOffset>
            </wp:positionV>
            <wp:extent cx="701040" cy="1019810"/>
            <wp:effectExtent l="19050" t="19050" r="22860" b="28575"/>
            <wp:wrapNone/>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01040" cy="1019810"/>
                    </a:xfrm>
                    <a:prstGeom prst="rect">
                      <a:avLst/>
                    </a:prstGeom>
                    <a:ln>
                      <a:solidFill>
                        <a:schemeClr val="tx1"/>
                      </a:solidFill>
                    </a:ln>
                  </pic:spPr>
                </pic:pic>
              </a:graphicData>
            </a:graphic>
          </wp:anchor>
        </w:drawing>
      </w:r>
    </w:p>
    <w:p w14:paraId="73334D38" w14:textId="13095D55" w:rsidR="000769E2" w:rsidRDefault="000769E2">
      <w:pPr>
        <w:adjustRightInd w:val="0"/>
        <w:snapToGrid w:val="0"/>
      </w:pPr>
    </w:p>
    <w:p w14:paraId="12265F0C" w14:textId="77777777" w:rsidR="000769E2" w:rsidRDefault="000769E2">
      <w:pPr>
        <w:adjustRightInd w:val="0"/>
        <w:snapToGrid w:val="0"/>
      </w:pPr>
    </w:p>
    <w:p w14:paraId="65191305" w14:textId="77777777" w:rsidR="000769E2" w:rsidRDefault="000769E2">
      <w:pPr>
        <w:adjustRightInd w:val="0"/>
        <w:snapToGrid w:val="0"/>
      </w:pPr>
    </w:p>
    <w:p w14:paraId="0DFB817C" w14:textId="77777777" w:rsidR="000769E2" w:rsidRDefault="000769E2">
      <w:pPr>
        <w:adjustRightInd w:val="0"/>
        <w:snapToGrid w:val="0"/>
      </w:pPr>
    </w:p>
    <w:p w14:paraId="04A31D49" w14:textId="77777777" w:rsidR="000769E2" w:rsidRDefault="000769E2">
      <w:pPr>
        <w:adjustRightInd w:val="0"/>
        <w:snapToGrid w:val="0"/>
      </w:pPr>
    </w:p>
    <w:p w14:paraId="00A72595" w14:textId="77777777" w:rsidR="000769E2" w:rsidRDefault="00000000">
      <w:pPr>
        <w:adjustRightInd w:val="0"/>
        <w:snapToGrid w:val="0"/>
      </w:pPr>
      <w:r>
        <w:rPr>
          <w:noProof/>
        </w:rPr>
        <mc:AlternateContent>
          <mc:Choice Requires="wpg">
            <w:drawing>
              <wp:anchor distT="0" distB="0" distL="114300" distR="114300" simplePos="0" relativeHeight="251662336" behindDoc="0" locked="0" layoutInCell="1" allowOverlap="1" wp14:anchorId="023E1722" wp14:editId="230A172B">
                <wp:simplePos x="0" y="0"/>
                <wp:positionH relativeFrom="margin">
                  <wp:align>center</wp:align>
                </wp:positionH>
                <wp:positionV relativeFrom="page">
                  <wp:posOffset>2042160</wp:posOffset>
                </wp:positionV>
                <wp:extent cx="6781800" cy="283845"/>
                <wp:effectExtent l="0" t="0" r="19050" b="1905"/>
                <wp:wrapNone/>
                <wp:docPr id="2" name="组合 2"/>
                <wp:cNvGraphicFramePr/>
                <a:graphic xmlns:a="http://schemas.openxmlformats.org/drawingml/2006/main">
                  <a:graphicData uri="http://schemas.microsoft.com/office/word/2010/wordprocessingGroup">
                    <wpg:wgp>
                      <wpg:cNvGrpSpPr/>
                      <wpg:grpSpPr>
                        <a:xfrm>
                          <a:off x="0" y="0"/>
                          <a:ext cx="6781800" cy="283845"/>
                          <a:chOff x="0" y="0"/>
                          <a:chExt cx="6781800" cy="284400"/>
                        </a:xfrm>
                      </wpg:grpSpPr>
                      <wpg:grpSp>
                        <wpg:cNvPr id="3" name="组合 81"/>
                        <wpg:cNvGrpSpPr>
                          <a:grpSpLocks noChangeAspect="1"/>
                        </wpg:cNvGrpSpPr>
                        <wpg:grpSpPr>
                          <a:xfrm>
                            <a:off x="0" y="0"/>
                            <a:ext cx="1256400" cy="284400"/>
                            <a:chOff x="3" y="0"/>
                            <a:chExt cx="1255739" cy="393695"/>
                          </a:xfrm>
                        </wpg:grpSpPr>
                        <wps:wsp>
                          <wps:cNvPr id="9"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260F1E6C"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教育背景</w:t>
                                </w:r>
                              </w:p>
                            </w:txbxContent>
                          </wps:txbx>
                          <wps:bodyPr rot="0" spcFirstLastPara="0" vert="horz" wrap="square" lIns="198000" tIns="0" rIns="91440" bIns="0" numCol="1" spcCol="0" rtlCol="0" fromWordArt="0" anchor="ctr" anchorCtr="0" forceAA="0" compatLnSpc="1">
                            <a:noAutofit/>
                          </wps:bodyPr>
                        </wps:wsp>
                        <wps:wsp>
                          <wps:cNvPr id="10"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20"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023E1722" id="组合 2" o:spid="_x0000_s1034" style="position:absolute;left:0;text-align:left;margin-left:0;margin-top:160.8pt;width:534pt;height:22.35pt;z-index:251662336;mso-position-horizontal:center;mso-position-horizontal-relative:margin;mso-position-vertical-relative:page" coordsize="67818,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">
                <v:group id="组合 81" o:spid="_x0000_s1035"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o:lock v:ext="edit" aspectratio="t"/>
                  <v:shape id="任意多边形 2" o:spid="_x0000_s1036"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260F1E6C"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教育背景</w:t>
                          </w:r>
                        </w:p>
                      </w:txbxContent>
                    </v:textbox>
                  </v:shape>
                  <v:shape id="直角三角形 3" o:spid="_x0000_s1037"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" fillcolor="#405e6c" stroked="f"/>
                </v:group>
                <v:line id="直接连接符 20" o:spid="_x0000_s1038" style="position:absolute;visibility:visible;mso-wrap-style:square" from="1333,2095" to="67818,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" strokecolor="#4e7282"/>
                <w10:wrap anchorx="margin" anchory="page"/>
              </v:group>
            </w:pict>
          </mc:Fallback>
        </mc:AlternateContent>
      </w:r>
    </w:p>
    <w:p w14:paraId="2759711D" w14:textId="77777777" w:rsidR="000769E2" w:rsidRDefault="00000000">
      <w:pPr>
        <w:adjustRightInd w:val="0"/>
        <w:snapToGrid w:val="0"/>
      </w:pPr>
      <w:r>
        <w:rPr>
          <w:noProof/>
        </w:rPr>
        <mc:AlternateContent>
          <mc:Choice Requires="wps">
            <w:drawing>
              <wp:anchor distT="0" distB="0" distL="114300" distR="114300" simplePos="0" relativeHeight="251663360" behindDoc="0" locked="0" layoutInCell="1" allowOverlap="1" wp14:anchorId="55279FB8" wp14:editId="5728647E">
                <wp:simplePos x="0" y="0"/>
                <wp:positionH relativeFrom="margin">
                  <wp:posOffset>200891</wp:posOffset>
                </wp:positionH>
                <wp:positionV relativeFrom="page">
                  <wp:posOffset>2272145</wp:posOffset>
                </wp:positionV>
                <wp:extent cx="6435436" cy="283120"/>
                <wp:effectExtent l="0" t="0" r="0" b="3175"/>
                <wp:wrapNone/>
                <wp:docPr id="2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5436" cy="283120"/>
                        </a:xfrm>
                        <a:prstGeom prst="rect">
                          <a:avLst/>
                        </a:prstGeom>
                        <a:noFill/>
                        <a:ln w="9525">
                          <a:noFill/>
                          <a:miter lim="800000"/>
                        </a:ln>
                      </wps:spPr>
                      <wps:txbx>
                        <w:txbxContent>
                          <w:p w14:paraId="4F49B209" w14:textId="5CC638A7" w:rsidR="002208AA" w:rsidRDefault="002208AA" w:rsidP="002208AA">
                            <w:pPr>
                              <w:adjustRightInd w:val="0"/>
                              <w:snapToGrid w:val="0"/>
                              <w:spacing w:line="276" w:lineRule="auto"/>
                              <w:rPr>
                                <w:rFonts w:asciiTheme="minorEastAsia" w:eastAsiaTheme="minorEastAsia" w:hAnsiTheme="minorEastAsia" w:cstheme="minorEastAsia" w:hint="eastAsia"/>
                                <w:sz w:val="22"/>
                              </w:rPr>
                            </w:pPr>
                            <w:r>
                              <w:rPr>
                                <w:rFonts w:asciiTheme="minorEastAsia" w:eastAsiaTheme="minorEastAsia" w:hAnsiTheme="minorEastAsia" w:cstheme="minorEastAsia" w:hint="eastAsia"/>
                                <w:sz w:val="22"/>
                              </w:rPr>
                              <w:t xml:space="preserve">2020.09-2024.06                      四川工商学院              </w:t>
                            </w:r>
                            <w:r w:rsidR="003B7F42">
                              <w:rPr>
                                <w:rFonts w:asciiTheme="minorEastAsia" w:eastAsiaTheme="minorEastAsia" w:hAnsiTheme="minorEastAsia" w:cstheme="minorEastAsia" w:hint="eastAsia"/>
                                <w:sz w:val="22"/>
                              </w:rPr>
                              <w:t xml:space="preserve"> </w:t>
                            </w:r>
                            <w:r>
                              <w:rPr>
                                <w:rFonts w:asciiTheme="minorEastAsia" w:eastAsiaTheme="minorEastAsia" w:hAnsiTheme="minorEastAsia" w:cstheme="minorEastAsia" w:hint="eastAsia"/>
                                <w:sz w:val="22"/>
                              </w:rPr>
                              <w:t>计算机科学与技术（本科）</w:t>
                            </w:r>
                          </w:p>
                          <w:p w14:paraId="2D02AB19" w14:textId="7B498A40" w:rsidR="000769E2" w:rsidRDefault="00000000">
                            <w:pPr>
                              <w:adjustRightInd w:val="0"/>
                              <w:snapToGrid w:val="0"/>
                              <w:spacing w:line="276" w:lineRule="auto"/>
                              <w:rPr>
                                <w:rFonts w:asciiTheme="minorEastAsia" w:eastAsiaTheme="minorEastAsia" w:hAnsiTheme="minorEastAsia" w:cstheme="minorEastAsia" w:hint="eastAsia"/>
                                <w:sz w:val="22"/>
                              </w:rPr>
                            </w:pPr>
                            <w:r>
                              <w:rPr>
                                <w:rFonts w:asciiTheme="minorEastAsia" w:eastAsiaTheme="minorEastAsia" w:hAnsiTheme="minorEastAsia" w:cstheme="minorEastAsia" w:hint="eastAsia"/>
                                <w:sz w:val="22"/>
                              </w:rPr>
                              <w:t>科）</w:t>
                            </w:r>
                          </w:p>
                        </w:txbxContent>
                      </wps:txbx>
                      <wps:bodyPr rot="0" vert="horz" wrap="square" lIns="91440" tIns="45720" rIns="91440" bIns="45720" anchor="ctr" anchorCtr="0">
                        <a:noAutofit/>
                      </wps:bodyPr>
                    </wps:wsp>
                  </a:graphicData>
                </a:graphic>
                <wp14:sizeRelH relativeFrom="margin">
                  <wp14:pctWidth>0</wp14:pctWidth>
                </wp14:sizeRelH>
              </wp:anchor>
            </w:drawing>
          </mc:Choice>
          <mc:Fallback>
            <w:pict>
              <v:shape w14:anchorId="55279FB8" id="文本框 2" o:spid="_x0000_s1039" type="#_x0000_t202" style="position:absolute;left:0;text-align:left;margin-left:15.8pt;margin-top:178.9pt;width:506.75pt;height:22.3pt;z-index:251663360;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" filled="f" stroked="f">
                <v:textbox>
                  <w:txbxContent>
                    <w:p w14:paraId="4F49B209" w14:textId="5CC638A7" w:rsidR="002208AA" w:rsidRDefault="002208AA" w:rsidP="002208AA">
                      <w:pPr>
                        <w:adjustRightInd w:val="0"/>
                        <w:snapToGrid w:val="0"/>
                        <w:spacing w:line="276" w:lineRule="auto"/>
                        <w:rPr>
                          <w:rFonts w:asciiTheme="minorEastAsia" w:eastAsiaTheme="minorEastAsia" w:hAnsiTheme="minorEastAsia" w:cstheme="minorEastAsia" w:hint="eastAsia"/>
                          <w:sz w:val="22"/>
                        </w:rPr>
                      </w:pPr>
                      <w:r>
                        <w:rPr>
                          <w:rFonts w:asciiTheme="minorEastAsia" w:eastAsiaTheme="minorEastAsia" w:hAnsiTheme="minorEastAsia" w:cstheme="minorEastAsia" w:hint="eastAsia"/>
                          <w:sz w:val="22"/>
                        </w:rPr>
                        <w:t xml:space="preserve">2020.09-2024.06                      四川工商学院              </w:t>
                      </w:r>
                      <w:r w:rsidR="003B7F42">
                        <w:rPr>
                          <w:rFonts w:asciiTheme="minorEastAsia" w:eastAsiaTheme="minorEastAsia" w:hAnsiTheme="minorEastAsia" w:cstheme="minorEastAsia" w:hint="eastAsia"/>
                          <w:sz w:val="22"/>
                        </w:rPr>
                        <w:t xml:space="preserve"> </w:t>
                      </w:r>
                      <w:r>
                        <w:rPr>
                          <w:rFonts w:asciiTheme="minorEastAsia" w:eastAsiaTheme="minorEastAsia" w:hAnsiTheme="minorEastAsia" w:cstheme="minorEastAsia" w:hint="eastAsia"/>
                          <w:sz w:val="22"/>
                        </w:rPr>
                        <w:t>计算机科学与技术（本科）</w:t>
                      </w:r>
                    </w:p>
                    <w:p w14:paraId="2D02AB19" w14:textId="7B498A40" w:rsidR="000769E2" w:rsidRDefault="00000000">
                      <w:pPr>
                        <w:adjustRightInd w:val="0"/>
                        <w:snapToGrid w:val="0"/>
                        <w:spacing w:line="276" w:lineRule="auto"/>
                        <w:rPr>
                          <w:rFonts w:asciiTheme="minorEastAsia" w:eastAsiaTheme="minorEastAsia" w:hAnsiTheme="minorEastAsia" w:cstheme="minorEastAsia" w:hint="eastAsia"/>
                          <w:sz w:val="22"/>
                        </w:rPr>
                      </w:pPr>
                      <w:r>
                        <w:rPr>
                          <w:rFonts w:asciiTheme="minorEastAsia" w:eastAsiaTheme="minorEastAsia" w:hAnsiTheme="minorEastAsia" w:cstheme="minorEastAsia" w:hint="eastAsia"/>
                          <w:sz w:val="22"/>
                        </w:rPr>
                        <w:t>科）</w:t>
                      </w:r>
                    </w:p>
                  </w:txbxContent>
                </v:textbox>
                <w10:wrap anchorx="margin" anchory="page"/>
              </v:shape>
            </w:pict>
          </mc:Fallback>
        </mc:AlternateContent>
      </w:r>
    </w:p>
    <w:p w14:paraId="2D5530EA" w14:textId="77777777" w:rsidR="000769E2" w:rsidRDefault="000769E2">
      <w:pPr>
        <w:adjustRightInd w:val="0"/>
        <w:snapToGrid w:val="0"/>
      </w:pPr>
    </w:p>
    <w:p w14:paraId="38425C02" w14:textId="77777777" w:rsidR="000769E2" w:rsidRDefault="00000000">
      <w:pPr>
        <w:adjustRightInd w:val="0"/>
        <w:snapToGrid w:val="0"/>
      </w:pPr>
      <w:r>
        <w:rPr>
          <w:rFonts w:ascii="微软雅黑" w:hAnsi="微软雅黑"/>
          <w:noProof/>
          <w:color w:val="C19F67"/>
          <w:sz w:val="20"/>
          <w:szCs w:val="20"/>
        </w:rPr>
        <mc:AlternateContent>
          <mc:Choice Requires="wpg">
            <w:drawing>
              <wp:anchor distT="0" distB="0" distL="114300" distR="114300" simplePos="0" relativeHeight="251667456" behindDoc="0" locked="0" layoutInCell="1" allowOverlap="1" wp14:anchorId="36969BA9" wp14:editId="4ADE763D">
                <wp:simplePos x="0" y="0"/>
                <wp:positionH relativeFrom="margin">
                  <wp:posOffset>-60325</wp:posOffset>
                </wp:positionH>
                <wp:positionV relativeFrom="page">
                  <wp:posOffset>2532380</wp:posOffset>
                </wp:positionV>
                <wp:extent cx="6781800" cy="283210"/>
                <wp:effectExtent l="0" t="0" r="19050" b="2540"/>
                <wp:wrapNone/>
                <wp:docPr id="1054067816" name="组合 1054067816"/>
                <wp:cNvGraphicFramePr/>
                <a:graphic xmlns:a="http://schemas.openxmlformats.org/drawingml/2006/main">
                  <a:graphicData uri="http://schemas.microsoft.com/office/word/2010/wordprocessingGroup">
                    <wpg:wgp>
                      <wpg:cNvGrpSpPr/>
                      <wpg:grpSpPr>
                        <a:xfrm>
                          <a:off x="0" y="0"/>
                          <a:ext cx="6781800" cy="283210"/>
                          <a:chOff x="0" y="0"/>
                          <a:chExt cx="6781800" cy="284400"/>
                        </a:xfrm>
                      </wpg:grpSpPr>
                      <wpg:grpSp>
                        <wpg:cNvPr id="1531461236" name="组合 81"/>
                        <wpg:cNvGrpSpPr>
                          <a:grpSpLocks noChangeAspect="1"/>
                        </wpg:cNvGrpSpPr>
                        <wpg:grpSpPr>
                          <a:xfrm>
                            <a:off x="0" y="0"/>
                            <a:ext cx="1256400" cy="284400"/>
                            <a:chOff x="3" y="0"/>
                            <a:chExt cx="1255739" cy="393695"/>
                          </a:xfrm>
                        </wpg:grpSpPr>
                        <wps:wsp>
                          <wps:cNvPr id="2119687786"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49F97799"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工作经历</w:t>
                                </w:r>
                              </w:p>
                            </w:txbxContent>
                          </wps:txbx>
                          <wps:bodyPr rot="0" spcFirstLastPara="0" vert="horz" wrap="square" lIns="198000" tIns="0" rIns="91440" bIns="0" numCol="1" spcCol="0" rtlCol="0" fromWordArt="0" anchor="ctr" anchorCtr="0" forceAA="0" compatLnSpc="1">
                            <a:noAutofit/>
                          </wps:bodyPr>
                        </wps:wsp>
                        <wps:wsp>
                          <wps:cNvPr id="1089001485"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1044088746"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36969BA9" id="组合 1054067816" o:spid="_x0000_s1040" style="position:absolute;left:0;text-align:left;margin-left:-4.75pt;margin-top:199.4pt;width:534pt;height:22.3pt;z-index:251667456;mso-position-horizontal-relative:margin;mso-position-vertical-relative:page" coordsize="67818,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">
                <v:group id="组合 81" o:spid="_x0000_s1041"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">
                  <o:lock v:ext="edit" aspectratio="t"/>
                  <v:shape id="任意多边形 2" o:spid="_x0000_s1042"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49F97799"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工作经历</w:t>
                          </w:r>
                        </w:p>
                      </w:txbxContent>
                    </v:textbox>
                  </v:shape>
                  <v:shape id="直角三角形 3" o:spid="_x0000_s1043"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" fillcolor="#405e6c" stroked="f"/>
                </v:group>
                <v:line id="直接连接符 20" o:spid="_x0000_s1044" style="position:absolute;visibility:visible;mso-wrap-style:square" from="1333,2095" to="67818,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" strokecolor="#4e7282"/>
                <w10:wrap anchorx="margin" anchory="page"/>
              </v:group>
            </w:pict>
          </mc:Fallback>
        </mc:AlternateContent>
      </w:r>
    </w:p>
    <w:p w14:paraId="64D0967F" w14:textId="77777777" w:rsidR="000769E2" w:rsidRDefault="000769E2">
      <w:pPr>
        <w:adjustRightInd w:val="0"/>
        <w:snapToGrid w:val="0"/>
      </w:pPr>
    </w:p>
    <w:p w14:paraId="312A7F86" w14:textId="77777777" w:rsidR="000769E2" w:rsidRDefault="00000000">
      <w:pPr>
        <w:adjustRightInd w:val="0"/>
        <w:snapToGrid w:val="0"/>
      </w:pPr>
      <w:r>
        <w:rPr>
          <w:noProof/>
        </w:rPr>
        <mc:AlternateContent>
          <mc:Choice Requires="wps">
            <w:drawing>
              <wp:anchor distT="0" distB="0" distL="114300" distR="114300" simplePos="0" relativeHeight="251666432" behindDoc="0" locked="0" layoutInCell="1" allowOverlap="1" wp14:anchorId="536AE5D0" wp14:editId="46FF4CBB">
                <wp:simplePos x="0" y="0"/>
                <wp:positionH relativeFrom="margin">
                  <wp:posOffset>179705</wp:posOffset>
                </wp:positionH>
                <wp:positionV relativeFrom="page">
                  <wp:posOffset>2767330</wp:posOffset>
                </wp:positionV>
                <wp:extent cx="6429375" cy="3443605"/>
                <wp:effectExtent l="0" t="0" r="0" b="5080"/>
                <wp:wrapNone/>
                <wp:docPr id="48703533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3443592"/>
                        </a:xfrm>
                        <a:prstGeom prst="rect">
                          <a:avLst/>
                        </a:prstGeom>
                        <a:noFill/>
                        <a:ln w="9525">
                          <a:noFill/>
                          <a:miter lim="800000"/>
                        </a:ln>
                      </wps:spPr>
                      <wps:txbx>
                        <w:txbxContent>
                          <w:p w14:paraId="510F3E87" w14:textId="77777777" w:rsidR="000769E2" w:rsidRDefault="00000000">
                            <w:pPr>
                              <w:spacing w:line="276" w:lineRule="auto"/>
                              <w:rPr>
                                <w:rFonts w:ascii="宋体" w:eastAsia="宋体" w:hAnsi="宋体" w:hint="eastAsia"/>
                                <w:sz w:val="22"/>
                              </w:rPr>
                            </w:pPr>
                            <w:r>
                              <w:rPr>
                                <w:rFonts w:ascii="宋体" w:eastAsia="宋体" w:hAnsi="宋体" w:hint="eastAsia"/>
                                <w:b/>
                                <w:bCs/>
                                <w:color w:val="215868" w:themeColor="accent5" w:themeShade="80"/>
                                <w:sz w:val="24"/>
                                <w:szCs w:val="24"/>
                              </w:rPr>
                              <w:t>成都数字家园科技有限公司</w:t>
                            </w:r>
                            <w:r>
                              <w:rPr>
                                <w:rFonts w:ascii="宋体" w:eastAsia="宋体" w:hAnsi="宋体"/>
                                <w:b/>
                                <w:bCs/>
                                <w:color w:val="215868" w:themeColor="accent5" w:themeShade="80"/>
                                <w:sz w:val="24"/>
                                <w:szCs w:val="24"/>
                              </w:rPr>
                              <w:tab/>
                            </w:r>
                            <w:r>
                              <w:rPr>
                                <w:rFonts w:ascii="宋体" w:eastAsia="宋体" w:hAnsi="宋体"/>
                                <w:b/>
                                <w:bCs/>
                                <w:color w:val="215868" w:themeColor="accent5" w:themeShade="80"/>
                                <w:sz w:val="28"/>
                                <w:szCs w:val="28"/>
                              </w:rPr>
                              <w:tab/>
                              <w:t xml:space="preserve">     </w:t>
                            </w:r>
                            <w:r>
                              <w:rPr>
                                <w:rFonts w:ascii="宋体" w:eastAsia="宋体" w:hAnsi="宋体" w:hint="eastAsia"/>
                                <w:sz w:val="22"/>
                              </w:rPr>
                              <w:t xml:space="preserve">前端开发实习生 </w:t>
                            </w:r>
                            <w:r>
                              <w:rPr>
                                <w:rFonts w:ascii="宋体" w:eastAsia="宋体" w:hAnsi="宋体"/>
                                <w:sz w:val="22"/>
                              </w:rPr>
                              <w:t xml:space="preserve">                 </w:t>
                            </w:r>
                            <w:r>
                              <w:rPr>
                                <w:rFonts w:ascii="宋体" w:eastAsia="宋体" w:hAnsi="宋体" w:hint="eastAsia"/>
                                <w:sz w:val="22"/>
                              </w:rPr>
                              <w:t xml:space="preserve"> </w:t>
                            </w:r>
                            <w:r>
                              <w:rPr>
                                <w:rFonts w:ascii="宋体" w:eastAsia="宋体" w:hAnsi="宋体"/>
                                <w:color w:val="414141"/>
                                <w:sz w:val="24"/>
                                <w:szCs w:val="24"/>
                              </w:rPr>
                              <w:t>2023.</w:t>
                            </w:r>
                            <w:r>
                              <w:rPr>
                                <w:rFonts w:ascii="宋体" w:eastAsia="宋体" w:hAnsi="宋体" w:hint="eastAsia"/>
                                <w:color w:val="414141"/>
                                <w:sz w:val="24"/>
                                <w:szCs w:val="24"/>
                              </w:rPr>
                              <w:t>07</w:t>
                            </w:r>
                            <w:r>
                              <w:rPr>
                                <w:rFonts w:ascii="宋体" w:eastAsia="宋体" w:hAnsi="宋体"/>
                                <w:color w:val="414141"/>
                                <w:sz w:val="24"/>
                                <w:szCs w:val="24"/>
                              </w:rPr>
                              <w:t>-</w:t>
                            </w:r>
                            <w:r>
                              <w:rPr>
                                <w:rFonts w:ascii="宋体" w:eastAsia="宋体" w:hAnsi="宋体" w:hint="eastAsia"/>
                                <w:color w:val="414141"/>
                                <w:sz w:val="24"/>
                                <w:szCs w:val="24"/>
                              </w:rPr>
                              <w:t>2</w:t>
                            </w:r>
                            <w:r>
                              <w:rPr>
                                <w:rFonts w:ascii="宋体" w:eastAsia="宋体" w:hAnsi="宋体"/>
                                <w:color w:val="414141"/>
                                <w:sz w:val="24"/>
                                <w:szCs w:val="24"/>
                              </w:rPr>
                              <w:t>023.12</w:t>
                            </w:r>
                          </w:p>
                          <w:p w14:paraId="50DE9ABC" w14:textId="77777777" w:rsidR="000769E2" w:rsidRDefault="00000000">
                            <w:pPr>
                              <w:adjustRightInd w:val="0"/>
                              <w:snapToGrid w:val="0"/>
                              <w:spacing w:line="276" w:lineRule="auto"/>
                              <w:rPr>
                                <w:rFonts w:ascii="宋体" w:eastAsia="宋体" w:hAnsi="宋体" w:hint="eastAsia"/>
                                <w:sz w:val="22"/>
                              </w:rPr>
                            </w:pPr>
                            <w:r>
                              <w:rPr>
                                <w:rFonts w:ascii="宋体" w:eastAsia="宋体" w:hAnsi="宋体" w:hint="eastAsia"/>
                                <w:color w:val="414141"/>
                                <w:sz w:val="24"/>
                                <w:szCs w:val="24"/>
                              </w:rPr>
                              <w:t xml:space="preserve"> </w:t>
                            </w:r>
                            <w:r>
                              <w:rPr>
                                <w:rFonts w:ascii="宋体" w:eastAsia="宋体" w:hAnsi="宋体"/>
                                <w:sz w:val="22"/>
                              </w:rPr>
                              <w:t xml:space="preserve"> </w:t>
                            </w:r>
                            <w:r>
                              <w:rPr>
                                <w:rFonts w:ascii="宋体" w:eastAsia="宋体" w:hAnsi="宋体" w:hint="eastAsia"/>
                                <w:sz w:val="22"/>
                              </w:rPr>
                              <w:t>工作描述：</w:t>
                            </w:r>
                          </w:p>
                          <w:p w14:paraId="06E2F90A"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sz w:val="22"/>
                              </w:rPr>
                              <w:t>1</w:t>
                            </w:r>
                            <w:r>
                              <w:rPr>
                                <w:rFonts w:ascii="宋体" w:eastAsia="宋体" w:hAnsi="宋体" w:hint="eastAsia"/>
                                <w:sz w:val="22"/>
                              </w:rPr>
                              <w:t>.参与多个智慧大屏项目和文物全景管理系统的前端开发；</w:t>
                            </w:r>
                          </w:p>
                          <w:p w14:paraId="4C78A6D6"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w:t>
                            </w:r>
                            <w:r>
                              <w:rPr>
                                <w:rFonts w:ascii="宋体" w:eastAsia="宋体" w:hAnsi="宋体"/>
                                <w:sz w:val="22"/>
                              </w:rPr>
                              <w:t>.</w:t>
                            </w:r>
                            <w:r>
                              <w:rPr>
                                <w:rFonts w:ascii="宋体" w:eastAsia="宋体" w:hAnsi="宋体" w:hint="eastAsia"/>
                                <w:sz w:val="22"/>
                              </w:rPr>
                              <w:t>基于Vue3与Echarts</w:t>
                            </w:r>
                            <w:r>
                              <w:rPr>
                                <w:rFonts w:ascii="宋体" w:eastAsia="宋体" w:hAnsi="宋体"/>
                                <w:sz w:val="22"/>
                              </w:rPr>
                              <w:t>实现数据可视化及动态交互</w:t>
                            </w:r>
                            <w:r>
                              <w:rPr>
                                <w:rFonts w:ascii="宋体" w:eastAsia="宋体" w:hAnsi="宋体" w:hint="eastAsia"/>
                                <w:sz w:val="22"/>
                              </w:rPr>
                              <w:t>，</w:t>
                            </w:r>
                            <w:r>
                              <w:rPr>
                                <w:rFonts w:ascii="宋体" w:eastAsia="宋体" w:hAnsi="宋体"/>
                                <w:sz w:val="22"/>
                              </w:rPr>
                              <w:t>优化组件复用性与渲染性能</w:t>
                            </w:r>
                            <w:r>
                              <w:rPr>
                                <w:rFonts w:ascii="宋体" w:eastAsia="宋体" w:hAnsi="宋体" w:hint="eastAsia"/>
                                <w:sz w:val="22"/>
                              </w:rPr>
                              <w:t>；</w:t>
                            </w:r>
                          </w:p>
                          <w:p w14:paraId="4BA52E0B"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3.二次封装Element Plus通用组件，构建动态表单、通用表格等高复用组件体系。</w:t>
                            </w:r>
                          </w:p>
                          <w:p w14:paraId="1AE42EB8" w14:textId="77777777" w:rsidR="000769E2" w:rsidRDefault="00000000">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4"/>
                                <w:szCs w:val="24"/>
                              </w:rPr>
                              <w:t>成都康儿丝网络科技有限公司</w:t>
                            </w:r>
                            <w:r>
                              <w:rPr>
                                <w:rFonts w:ascii="宋体" w:eastAsia="宋体" w:hAnsi="宋体"/>
                                <w:b/>
                                <w:bCs/>
                                <w:color w:val="215868" w:themeColor="accent5" w:themeShade="80"/>
                                <w:sz w:val="28"/>
                                <w:szCs w:val="28"/>
                              </w:rPr>
                              <w:tab/>
                            </w:r>
                            <w:r>
                              <w:rPr>
                                <w:rFonts w:ascii="宋体" w:eastAsia="宋体" w:hAnsi="宋体" w:hint="eastAsia"/>
                                <w:b/>
                                <w:bCs/>
                                <w:color w:val="215868" w:themeColor="accent5" w:themeShade="80"/>
                                <w:sz w:val="28"/>
                                <w:szCs w:val="28"/>
                              </w:rPr>
                              <w:t xml:space="preserve">     </w:t>
                            </w:r>
                            <w:r>
                              <w:rPr>
                                <w:rFonts w:ascii="宋体" w:eastAsia="宋体" w:hAnsi="宋体" w:hint="eastAsia"/>
                                <w:sz w:val="22"/>
                              </w:rPr>
                              <w:t>前端开发工程师</w:t>
                            </w:r>
                            <w:r>
                              <w:rPr>
                                <w:rFonts w:ascii="宋体" w:eastAsia="宋体" w:hAnsi="宋体"/>
                                <w:b/>
                                <w:bCs/>
                                <w:color w:val="215868" w:themeColor="accent5" w:themeShade="80"/>
                                <w:sz w:val="24"/>
                                <w:szCs w:val="24"/>
                              </w:rPr>
                              <w:tab/>
                            </w:r>
                            <w:r>
                              <w:rPr>
                                <w:rFonts w:ascii="宋体" w:eastAsia="宋体" w:hAnsi="宋体" w:hint="eastAsia"/>
                                <w:b/>
                                <w:bCs/>
                                <w:color w:val="215868" w:themeColor="accent5" w:themeShade="80"/>
                                <w:sz w:val="24"/>
                                <w:szCs w:val="24"/>
                              </w:rPr>
                              <w:t xml:space="preserve">                 </w:t>
                            </w:r>
                            <w:r>
                              <w:rPr>
                                <w:rFonts w:ascii="宋体" w:eastAsia="宋体" w:hAnsi="宋体"/>
                                <w:color w:val="414141"/>
                                <w:sz w:val="24"/>
                                <w:szCs w:val="24"/>
                              </w:rPr>
                              <w:t>202</w:t>
                            </w:r>
                            <w:r>
                              <w:rPr>
                                <w:rFonts w:ascii="宋体" w:eastAsia="宋体" w:hAnsi="宋体" w:hint="eastAsia"/>
                                <w:color w:val="414141"/>
                                <w:sz w:val="24"/>
                                <w:szCs w:val="24"/>
                              </w:rPr>
                              <w:t>4</w:t>
                            </w:r>
                            <w:r>
                              <w:rPr>
                                <w:rFonts w:ascii="宋体" w:eastAsia="宋体" w:hAnsi="宋体"/>
                                <w:color w:val="414141"/>
                                <w:sz w:val="24"/>
                                <w:szCs w:val="24"/>
                              </w:rPr>
                              <w:t>.</w:t>
                            </w:r>
                            <w:r>
                              <w:rPr>
                                <w:rFonts w:ascii="宋体" w:eastAsia="宋体" w:hAnsi="宋体" w:hint="eastAsia"/>
                                <w:color w:val="414141"/>
                                <w:sz w:val="24"/>
                                <w:szCs w:val="24"/>
                              </w:rPr>
                              <w:t>09</w:t>
                            </w:r>
                            <w:r>
                              <w:rPr>
                                <w:rFonts w:ascii="宋体" w:eastAsia="宋体" w:hAnsi="宋体"/>
                                <w:color w:val="414141"/>
                                <w:sz w:val="24"/>
                                <w:szCs w:val="24"/>
                              </w:rPr>
                              <w:t>-</w:t>
                            </w:r>
                            <w:r>
                              <w:rPr>
                                <w:rFonts w:ascii="宋体" w:eastAsia="宋体" w:hAnsi="宋体" w:hint="eastAsia"/>
                                <w:color w:val="414141"/>
                                <w:sz w:val="22"/>
                              </w:rPr>
                              <w:t>至今</w:t>
                            </w:r>
                          </w:p>
                          <w:p w14:paraId="3EE110B3" w14:textId="77777777" w:rsidR="000769E2" w:rsidRDefault="00000000">
                            <w:pPr>
                              <w:spacing w:line="276" w:lineRule="auto"/>
                              <w:ind w:firstLineChars="100" w:firstLine="220"/>
                              <w:rPr>
                                <w:rFonts w:ascii="宋体" w:eastAsia="宋体" w:hAnsi="宋体" w:hint="eastAsia"/>
                                <w:sz w:val="22"/>
                              </w:rPr>
                            </w:pPr>
                            <w:r>
                              <w:rPr>
                                <w:rFonts w:ascii="宋体" w:eastAsia="宋体" w:hAnsi="宋体" w:hint="eastAsia"/>
                                <w:sz w:val="22"/>
                              </w:rPr>
                              <w:t>工作描述：</w:t>
                            </w:r>
                          </w:p>
                          <w:p w14:paraId="5B4A8448" w14:textId="77777777" w:rsidR="000769E2" w:rsidRDefault="00000000">
                            <w:pPr>
                              <w:spacing w:line="276" w:lineRule="auto"/>
                              <w:ind w:firstLineChars="300" w:firstLine="660"/>
                              <w:rPr>
                                <w:rFonts w:ascii="宋体" w:eastAsia="宋体" w:hAnsi="宋体" w:hint="eastAsia"/>
                                <w:sz w:val="22"/>
                              </w:rPr>
                            </w:pPr>
                            <w:r>
                              <w:rPr>
                                <w:rFonts w:ascii="宋体" w:eastAsia="宋体" w:hAnsi="宋体"/>
                                <w:sz w:val="22"/>
                              </w:rPr>
                              <w:t>1</w:t>
                            </w:r>
                            <w:r>
                              <w:rPr>
                                <w:rFonts w:ascii="宋体" w:eastAsia="宋体" w:hAnsi="宋体" w:hint="eastAsia"/>
                                <w:sz w:val="22"/>
                              </w:rPr>
                              <w:t>.独立完成ERP系统的前端开发，抽离通用逻辑并封装为可配置组件；采用模块化设计，划分订单管理、仓库管理、结算管理等独立模块，提升系统可维护性与扩展性；</w:t>
                            </w:r>
                          </w:p>
                          <w:p w14:paraId="54C1B584" w14:textId="77777777" w:rsidR="000769E2" w:rsidRDefault="00000000">
                            <w:pPr>
                              <w:spacing w:line="276" w:lineRule="auto"/>
                              <w:ind w:firstLineChars="300" w:firstLine="660"/>
                              <w:rPr>
                                <w:rFonts w:ascii="宋体" w:eastAsia="宋体" w:hAnsi="宋体" w:hint="eastAsia"/>
                                <w:sz w:val="22"/>
                              </w:rPr>
                            </w:pPr>
                            <w:r>
                              <w:rPr>
                                <w:rFonts w:ascii="宋体" w:eastAsia="宋体" w:hAnsi="宋体" w:hint="eastAsia"/>
                                <w:sz w:val="22"/>
                              </w:rPr>
                              <w:t>2.</w:t>
                            </w:r>
                            <w:r>
                              <w:rPr>
                                <w:rFonts w:ascii="宋体" w:eastAsia="宋体" w:hAnsi="宋体"/>
                                <w:sz w:val="22"/>
                              </w:rPr>
                              <w:t>参与</w:t>
                            </w:r>
                            <w:r>
                              <w:rPr>
                                <w:rFonts w:ascii="宋体" w:eastAsia="宋体" w:hAnsi="宋体" w:hint="eastAsia"/>
                                <w:sz w:val="22"/>
                              </w:rPr>
                              <w:t>地理经济可视化</w:t>
                            </w:r>
                            <w:r>
                              <w:rPr>
                                <w:rFonts w:ascii="宋体" w:eastAsia="宋体" w:hAnsi="宋体"/>
                                <w:sz w:val="22"/>
                              </w:rPr>
                              <w:t>监控</w:t>
                            </w:r>
                            <w:r>
                              <w:rPr>
                                <w:rFonts w:ascii="宋体" w:eastAsia="宋体" w:hAnsi="宋体" w:hint="eastAsia"/>
                                <w:sz w:val="22"/>
                              </w:rPr>
                              <w:t>平台</w:t>
                            </w:r>
                            <w:r>
                              <w:rPr>
                                <w:rFonts w:ascii="宋体" w:eastAsia="宋体" w:hAnsi="宋体"/>
                                <w:sz w:val="22"/>
                              </w:rPr>
                              <w:t>开发，基于Vue3 +</w:t>
                            </w:r>
                            <w:r>
                              <w:rPr>
                                <w:rFonts w:ascii="宋体" w:eastAsia="宋体" w:hAnsi="宋体" w:hint="eastAsia"/>
                                <w:sz w:val="22"/>
                              </w:rPr>
                              <w:t xml:space="preserve"> </w:t>
                            </w:r>
                            <w:r>
                              <w:rPr>
                                <w:rFonts w:ascii="宋体" w:eastAsia="宋体" w:hAnsi="宋体"/>
                                <w:sz w:val="22"/>
                              </w:rPr>
                              <w:t>Ant Design Vue</w:t>
                            </w:r>
                            <w:r>
                              <w:rPr>
                                <w:rFonts w:ascii="宋体" w:eastAsia="宋体" w:hAnsi="宋体" w:hint="eastAsia"/>
                                <w:sz w:val="22"/>
                              </w:rPr>
                              <w:t xml:space="preserve"> +</w:t>
                            </w:r>
                            <w:r>
                              <w:rPr>
                                <w:rFonts w:ascii="宋体" w:eastAsia="宋体" w:hAnsi="宋体"/>
                                <w:sz w:val="22"/>
                              </w:rPr>
                              <w:t xml:space="preserve"> E</w:t>
                            </w:r>
                            <w:r>
                              <w:rPr>
                                <w:rFonts w:ascii="宋体" w:eastAsia="宋体" w:hAnsi="宋体" w:hint="eastAsia"/>
                                <w:sz w:val="22"/>
                              </w:rPr>
                              <w:t>c</w:t>
                            </w:r>
                            <w:r>
                              <w:rPr>
                                <w:rFonts w:ascii="宋体" w:eastAsia="宋体" w:hAnsi="宋体"/>
                                <w:sz w:val="22"/>
                              </w:rPr>
                              <w:t>harts+ Mars2D构建地图</w:t>
                            </w:r>
                            <w:r>
                              <w:rPr>
                                <w:rFonts w:ascii="宋体" w:eastAsia="宋体" w:hAnsi="宋体" w:hint="eastAsia"/>
                                <w:sz w:val="22"/>
                              </w:rPr>
                              <w:t>+</w:t>
                            </w:r>
                            <w:r>
                              <w:rPr>
                                <w:rFonts w:ascii="宋体" w:eastAsia="宋体" w:hAnsi="宋体"/>
                                <w:sz w:val="22"/>
                              </w:rPr>
                              <w:t>图表联动的数据可视化系统</w:t>
                            </w:r>
                            <w:r>
                              <w:rPr>
                                <w:rFonts w:ascii="宋体" w:eastAsia="宋体" w:hAnsi="宋体" w:hint="eastAsia"/>
                                <w:sz w:val="22"/>
                              </w:rPr>
                              <w:t>，</w:t>
                            </w:r>
                            <w:r>
                              <w:rPr>
                                <w:rFonts w:ascii="宋体" w:eastAsia="宋体" w:hAnsi="宋体"/>
                                <w:sz w:val="22"/>
                              </w:rPr>
                              <w:t>支持</w:t>
                            </w:r>
                            <w:r>
                              <w:rPr>
                                <w:rFonts w:ascii="宋体" w:eastAsia="宋体" w:hAnsi="宋体" w:hint="eastAsia"/>
                                <w:sz w:val="22"/>
                              </w:rPr>
                              <w:t>GDP增速、</w:t>
                            </w:r>
                            <w:r>
                              <w:rPr>
                                <w:rFonts w:ascii="宋体" w:eastAsia="宋体" w:hAnsi="宋体"/>
                                <w:sz w:val="22"/>
                              </w:rPr>
                              <w:t>社零额增速</w:t>
                            </w:r>
                            <w:r>
                              <w:rPr>
                                <w:rFonts w:ascii="宋体" w:eastAsia="宋体" w:hAnsi="宋体" w:hint="eastAsia"/>
                                <w:sz w:val="22"/>
                              </w:rPr>
                              <w:t>、经济预期等关键指标的动态展示</w:t>
                            </w:r>
                            <w:r>
                              <w:rPr>
                                <w:rFonts w:ascii="宋体" w:eastAsia="宋体" w:hAnsi="宋体"/>
                                <w:sz w:val="22"/>
                              </w:rPr>
                              <w:t>与区域下钻</w:t>
                            </w:r>
                            <w:r>
                              <w:rPr>
                                <w:rFonts w:ascii="宋体" w:eastAsia="宋体" w:hAnsi="宋体" w:hint="eastAsia"/>
                                <w:sz w:val="22"/>
                              </w:rPr>
                              <w:t>，</w:t>
                            </w:r>
                            <w:r>
                              <w:rPr>
                                <w:rFonts w:ascii="宋体" w:eastAsia="宋体" w:hAnsi="宋体"/>
                                <w:sz w:val="22"/>
                              </w:rPr>
                              <w:t>显著提升多维经济数据的空间表达能力与交互直观性。</w:t>
                            </w:r>
                          </w:p>
                          <w:p w14:paraId="265D705B" w14:textId="77777777" w:rsidR="000769E2" w:rsidRDefault="00000000">
                            <w:pPr>
                              <w:spacing w:line="276" w:lineRule="auto"/>
                              <w:ind w:firstLineChars="300" w:firstLine="660"/>
                              <w:rPr>
                                <w:rFonts w:ascii="宋体" w:eastAsia="宋体" w:hAnsi="宋体" w:hint="eastAsia"/>
                                <w:sz w:val="22"/>
                              </w:rPr>
                            </w:pPr>
                            <w:r>
                              <w:rPr>
                                <w:rFonts w:ascii="宋体" w:eastAsia="宋体" w:hAnsi="宋体" w:hint="eastAsia"/>
                                <w:sz w:val="22"/>
                              </w:rPr>
                              <w:t>3.自研workflow编辑器、Echarts编辑器与动态表单编辑器,</w:t>
                            </w:r>
                            <w:r>
                              <w:rPr>
                                <w:rFonts w:ascii="宋体" w:eastAsia="宋体" w:hAnsi="宋体"/>
                                <w:sz w:val="22"/>
                              </w:rPr>
                              <w:t>支持可视化配置与动态渲染</w:t>
                            </w:r>
                            <w:r>
                              <w:rPr>
                                <w:rFonts w:ascii="宋体" w:eastAsia="宋体" w:hAnsi="宋体" w:hint="eastAsia"/>
                                <w:sz w:val="22"/>
                              </w:rPr>
                              <w:t>；</w:t>
                            </w:r>
                          </w:p>
                          <w:p w14:paraId="69AC2002" w14:textId="77777777" w:rsidR="000769E2" w:rsidRDefault="00000000">
                            <w:pPr>
                              <w:spacing w:line="276" w:lineRule="auto"/>
                              <w:ind w:firstLineChars="300" w:firstLine="660"/>
                              <w:rPr>
                                <w:rFonts w:ascii="宋体" w:eastAsia="宋体" w:hAnsi="宋体" w:hint="eastAsia"/>
                                <w:b/>
                                <w:bCs/>
                                <w:color w:val="215868" w:themeColor="accent5" w:themeShade="80"/>
                                <w:sz w:val="28"/>
                                <w:szCs w:val="28"/>
                              </w:rPr>
                            </w:pPr>
                            <w:r>
                              <w:rPr>
                                <w:rFonts w:ascii="宋体" w:eastAsia="宋体" w:hAnsi="宋体" w:hint="eastAsia"/>
                                <w:sz w:val="22"/>
                              </w:rPr>
                              <w:t>4.</w:t>
                            </w:r>
                            <w:r>
                              <w:rPr>
                                <w:rFonts w:ascii="宋体" w:eastAsia="宋体" w:hAnsi="宋体"/>
                                <w:sz w:val="22"/>
                              </w:rPr>
                              <w:t>参与垃圾回收App与垃圾投递小程序等项目开发，负责核心功能实现及代码质量保障，持续推进项目的性能优化、交互改进，增强系统稳定性与用户体验。</w:t>
                            </w:r>
                          </w:p>
                          <w:p w14:paraId="0B54DB79" w14:textId="77777777" w:rsidR="000769E2" w:rsidRDefault="000769E2">
                            <w:pPr>
                              <w:adjustRightInd w:val="0"/>
                              <w:snapToGrid w:val="0"/>
                              <w:spacing w:line="20" w:lineRule="atLeast"/>
                            </w:pPr>
                          </w:p>
                        </w:txbxContent>
                      </wps:txbx>
                      <wps:bodyPr rot="0" vert="horz" wrap="square" lIns="91440" tIns="45720" rIns="91440" bIns="45720" anchor="ctr" anchorCtr="0">
                        <a:noAutofit/>
                      </wps:bodyPr>
                    </wps:wsp>
                  </a:graphicData>
                </a:graphic>
              </wp:anchor>
            </w:drawing>
          </mc:Choice>
          <mc:Fallback>
            <w:pict>
              <v:shape w14:anchorId="536AE5D0" id="_x0000_s1045" type="#_x0000_t202" style="position:absolute;left:0;text-align:left;margin-left:14.15pt;margin-top:217.9pt;width:506.25pt;height:271.15pt;z-index:251666432;visibility:visible;mso-wrap-style:square;mso-wrap-distance-left:9pt;mso-wrap-distance-top:0;mso-wrap-distance-right:9pt;mso-wrap-distance-bottom:0;mso-position-horizontal:absolute;mso-position-horizontal-relative:margin;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" filled="f" stroked="f">
                <v:textbox>
                  <w:txbxContent>
                    <w:p w14:paraId="510F3E87" w14:textId="77777777" w:rsidR="000769E2" w:rsidRDefault="00000000">
                      <w:pPr>
                        <w:spacing w:line="276" w:lineRule="auto"/>
                        <w:rPr>
                          <w:rFonts w:ascii="宋体" w:eastAsia="宋体" w:hAnsi="宋体" w:hint="eastAsia"/>
                          <w:sz w:val="22"/>
                        </w:rPr>
                      </w:pPr>
                      <w:r>
                        <w:rPr>
                          <w:rFonts w:ascii="宋体" w:eastAsia="宋体" w:hAnsi="宋体" w:hint="eastAsia"/>
                          <w:b/>
                          <w:bCs/>
                          <w:color w:val="215868" w:themeColor="accent5" w:themeShade="80"/>
                          <w:sz w:val="24"/>
                          <w:szCs w:val="24"/>
                        </w:rPr>
                        <w:t>成都数字家园科技有限公司</w:t>
                      </w:r>
                      <w:r>
                        <w:rPr>
                          <w:rFonts w:ascii="宋体" w:eastAsia="宋体" w:hAnsi="宋体"/>
                          <w:b/>
                          <w:bCs/>
                          <w:color w:val="215868" w:themeColor="accent5" w:themeShade="80"/>
                          <w:sz w:val="24"/>
                          <w:szCs w:val="24"/>
                        </w:rPr>
                        <w:tab/>
                      </w:r>
                      <w:r>
                        <w:rPr>
                          <w:rFonts w:ascii="宋体" w:eastAsia="宋体" w:hAnsi="宋体"/>
                          <w:b/>
                          <w:bCs/>
                          <w:color w:val="215868" w:themeColor="accent5" w:themeShade="80"/>
                          <w:sz w:val="28"/>
                          <w:szCs w:val="28"/>
                        </w:rPr>
                        <w:tab/>
                        <w:t xml:space="preserve">     </w:t>
                      </w:r>
                      <w:r>
                        <w:rPr>
                          <w:rFonts w:ascii="宋体" w:eastAsia="宋体" w:hAnsi="宋体" w:hint="eastAsia"/>
                          <w:sz w:val="22"/>
                        </w:rPr>
                        <w:t xml:space="preserve">前端开发实习生 </w:t>
                      </w:r>
                      <w:r>
                        <w:rPr>
                          <w:rFonts w:ascii="宋体" w:eastAsia="宋体" w:hAnsi="宋体"/>
                          <w:sz w:val="22"/>
                        </w:rPr>
                        <w:t xml:space="preserve">                 </w:t>
                      </w:r>
                      <w:r>
                        <w:rPr>
                          <w:rFonts w:ascii="宋体" w:eastAsia="宋体" w:hAnsi="宋体" w:hint="eastAsia"/>
                          <w:sz w:val="22"/>
                        </w:rPr>
                        <w:t xml:space="preserve"> </w:t>
                      </w:r>
                      <w:r>
                        <w:rPr>
                          <w:rFonts w:ascii="宋体" w:eastAsia="宋体" w:hAnsi="宋体"/>
                          <w:color w:val="414141"/>
                          <w:sz w:val="24"/>
                          <w:szCs w:val="24"/>
                        </w:rPr>
                        <w:t>2023.</w:t>
                      </w:r>
                      <w:r>
                        <w:rPr>
                          <w:rFonts w:ascii="宋体" w:eastAsia="宋体" w:hAnsi="宋体" w:hint="eastAsia"/>
                          <w:color w:val="414141"/>
                          <w:sz w:val="24"/>
                          <w:szCs w:val="24"/>
                        </w:rPr>
                        <w:t>07</w:t>
                      </w:r>
                      <w:r>
                        <w:rPr>
                          <w:rFonts w:ascii="宋体" w:eastAsia="宋体" w:hAnsi="宋体"/>
                          <w:color w:val="414141"/>
                          <w:sz w:val="24"/>
                          <w:szCs w:val="24"/>
                        </w:rPr>
                        <w:t>-</w:t>
                      </w:r>
                      <w:r>
                        <w:rPr>
                          <w:rFonts w:ascii="宋体" w:eastAsia="宋体" w:hAnsi="宋体" w:hint="eastAsia"/>
                          <w:color w:val="414141"/>
                          <w:sz w:val="24"/>
                          <w:szCs w:val="24"/>
                        </w:rPr>
                        <w:t>2</w:t>
                      </w:r>
                      <w:r>
                        <w:rPr>
                          <w:rFonts w:ascii="宋体" w:eastAsia="宋体" w:hAnsi="宋体"/>
                          <w:color w:val="414141"/>
                          <w:sz w:val="24"/>
                          <w:szCs w:val="24"/>
                        </w:rPr>
                        <w:t>023.12</w:t>
                      </w:r>
                    </w:p>
                    <w:p w14:paraId="50DE9ABC" w14:textId="77777777" w:rsidR="000769E2" w:rsidRDefault="00000000">
                      <w:pPr>
                        <w:adjustRightInd w:val="0"/>
                        <w:snapToGrid w:val="0"/>
                        <w:spacing w:line="276" w:lineRule="auto"/>
                        <w:rPr>
                          <w:rFonts w:ascii="宋体" w:eastAsia="宋体" w:hAnsi="宋体" w:hint="eastAsia"/>
                          <w:sz w:val="22"/>
                        </w:rPr>
                      </w:pPr>
                      <w:r>
                        <w:rPr>
                          <w:rFonts w:ascii="宋体" w:eastAsia="宋体" w:hAnsi="宋体" w:hint="eastAsia"/>
                          <w:color w:val="414141"/>
                          <w:sz w:val="24"/>
                          <w:szCs w:val="24"/>
                        </w:rPr>
                        <w:t xml:space="preserve"> </w:t>
                      </w:r>
                      <w:r>
                        <w:rPr>
                          <w:rFonts w:ascii="宋体" w:eastAsia="宋体" w:hAnsi="宋体"/>
                          <w:sz w:val="22"/>
                        </w:rPr>
                        <w:t xml:space="preserve"> </w:t>
                      </w:r>
                      <w:r>
                        <w:rPr>
                          <w:rFonts w:ascii="宋体" w:eastAsia="宋体" w:hAnsi="宋体" w:hint="eastAsia"/>
                          <w:sz w:val="22"/>
                        </w:rPr>
                        <w:t>工作描述：</w:t>
                      </w:r>
                    </w:p>
                    <w:p w14:paraId="06E2F90A"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sz w:val="22"/>
                        </w:rPr>
                        <w:t>1</w:t>
                      </w:r>
                      <w:r>
                        <w:rPr>
                          <w:rFonts w:ascii="宋体" w:eastAsia="宋体" w:hAnsi="宋体" w:hint="eastAsia"/>
                          <w:sz w:val="22"/>
                        </w:rPr>
                        <w:t>.参与多个智慧大屏项目和文物全景管理系统的前端开发；</w:t>
                      </w:r>
                    </w:p>
                    <w:p w14:paraId="4C78A6D6"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w:t>
                      </w:r>
                      <w:r>
                        <w:rPr>
                          <w:rFonts w:ascii="宋体" w:eastAsia="宋体" w:hAnsi="宋体"/>
                          <w:sz w:val="22"/>
                        </w:rPr>
                        <w:t>.</w:t>
                      </w:r>
                      <w:r>
                        <w:rPr>
                          <w:rFonts w:ascii="宋体" w:eastAsia="宋体" w:hAnsi="宋体" w:hint="eastAsia"/>
                          <w:sz w:val="22"/>
                        </w:rPr>
                        <w:t>基于Vue3与Echarts</w:t>
                      </w:r>
                      <w:r>
                        <w:rPr>
                          <w:rFonts w:ascii="宋体" w:eastAsia="宋体" w:hAnsi="宋体"/>
                          <w:sz w:val="22"/>
                        </w:rPr>
                        <w:t>实现数据可视化及动态交互</w:t>
                      </w:r>
                      <w:r>
                        <w:rPr>
                          <w:rFonts w:ascii="宋体" w:eastAsia="宋体" w:hAnsi="宋体" w:hint="eastAsia"/>
                          <w:sz w:val="22"/>
                        </w:rPr>
                        <w:t>，</w:t>
                      </w:r>
                      <w:r>
                        <w:rPr>
                          <w:rFonts w:ascii="宋体" w:eastAsia="宋体" w:hAnsi="宋体"/>
                          <w:sz w:val="22"/>
                        </w:rPr>
                        <w:t>优化组件复用性与渲染性能</w:t>
                      </w:r>
                      <w:r>
                        <w:rPr>
                          <w:rFonts w:ascii="宋体" w:eastAsia="宋体" w:hAnsi="宋体" w:hint="eastAsia"/>
                          <w:sz w:val="22"/>
                        </w:rPr>
                        <w:t>；</w:t>
                      </w:r>
                    </w:p>
                    <w:p w14:paraId="4BA52E0B"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3.二次封装Element Plus通用组件，构建动态表单、通用表格等高复用组件体系。</w:t>
                      </w:r>
                    </w:p>
                    <w:p w14:paraId="1AE42EB8" w14:textId="77777777" w:rsidR="000769E2" w:rsidRDefault="00000000">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4"/>
                          <w:szCs w:val="24"/>
                        </w:rPr>
                        <w:t>成都康儿丝网络科技有限公司</w:t>
                      </w:r>
                      <w:r>
                        <w:rPr>
                          <w:rFonts w:ascii="宋体" w:eastAsia="宋体" w:hAnsi="宋体"/>
                          <w:b/>
                          <w:bCs/>
                          <w:color w:val="215868" w:themeColor="accent5" w:themeShade="80"/>
                          <w:sz w:val="28"/>
                          <w:szCs w:val="28"/>
                        </w:rPr>
                        <w:tab/>
                      </w:r>
                      <w:r>
                        <w:rPr>
                          <w:rFonts w:ascii="宋体" w:eastAsia="宋体" w:hAnsi="宋体" w:hint="eastAsia"/>
                          <w:b/>
                          <w:bCs/>
                          <w:color w:val="215868" w:themeColor="accent5" w:themeShade="80"/>
                          <w:sz w:val="28"/>
                          <w:szCs w:val="28"/>
                        </w:rPr>
                        <w:t xml:space="preserve">     </w:t>
                      </w:r>
                      <w:r>
                        <w:rPr>
                          <w:rFonts w:ascii="宋体" w:eastAsia="宋体" w:hAnsi="宋体" w:hint="eastAsia"/>
                          <w:sz w:val="22"/>
                        </w:rPr>
                        <w:t>前端开发工程师</w:t>
                      </w:r>
                      <w:r>
                        <w:rPr>
                          <w:rFonts w:ascii="宋体" w:eastAsia="宋体" w:hAnsi="宋体"/>
                          <w:b/>
                          <w:bCs/>
                          <w:color w:val="215868" w:themeColor="accent5" w:themeShade="80"/>
                          <w:sz w:val="24"/>
                          <w:szCs w:val="24"/>
                        </w:rPr>
                        <w:tab/>
                      </w:r>
                      <w:r>
                        <w:rPr>
                          <w:rFonts w:ascii="宋体" w:eastAsia="宋体" w:hAnsi="宋体" w:hint="eastAsia"/>
                          <w:b/>
                          <w:bCs/>
                          <w:color w:val="215868" w:themeColor="accent5" w:themeShade="80"/>
                          <w:sz w:val="24"/>
                          <w:szCs w:val="24"/>
                        </w:rPr>
                        <w:t xml:space="preserve">                 </w:t>
                      </w:r>
                      <w:r>
                        <w:rPr>
                          <w:rFonts w:ascii="宋体" w:eastAsia="宋体" w:hAnsi="宋体"/>
                          <w:color w:val="414141"/>
                          <w:sz w:val="24"/>
                          <w:szCs w:val="24"/>
                        </w:rPr>
                        <w:t>202</w:t>
                      </w:r>
                      <w:r>
                        <w:rPr>
                          <w:rFonts w:ascii="宋体" w:eastAsia="宋体" w:hAnsi="宋体" w:hint="eastAsia"/>
                          <w:color w:val="414141"/>
                          <w:sz w:val="24"/>
                          <w:szCs w:val="24"/>
                        </w:rPr>
                        <w:t>4</w:t>
                      </w:r>
                      <w:r>
                        <w:rPr>
                          <w:rFonts w:ascii="宋体" w:eastAsia="宋体" w:hAnsi="宋体"/>
                          <w:color w:val="414141"/>
                          <w:sz w:val="24"/>
                          <w:szCs w:val="24"/>
                        </w:rPr>
                        <w:t>.</w:t>
                      </w:r>
                      <w:r>
                        <w:rPr>
                          <w:rFonts w:ascii="宋体" w:eastAsia="宋体" w:hAnsi="宋体" w:hint="eastAsia"/>
                          <w:color w:val="414141"/>
                          <w:sz w:val="24"/>
                          <w:szCs w:val="24"/>
                        </w:rPr>
                        <w:t>09</w:t>
                      </w:r>
                      <w:r>
                        <w:rPr>
                          <w:rFonts w:ascii="宋体" w:eastAsia="宋体" w:hAnsi="宋体"/>
                          <w:color w:val="414141"/>
                          <w:sz w:val="24"/>
                          <w:szCs w:val="24"/>
                        </w:rPr>
                        <w:t>-</w:t>
                      </w:r>
                      <w:r>
                        <w:rPr>
                          <w:rFonts w:ascii="宋体" w:eastAsia="宋体" w:hAnsi="宋体" w:hint="eastAsia"/>
                          <w:color w:val="414141"/>
                          <w:sz w:val="22"/>
                        </w:rPr>
                        <w:t>至今</w:t>
                      </w:r>
                    </w:p>
                    <w:p w14:paraId="3EE110B3" w14:textId="77777777" w:rsidR="000769E2" w:rsidRDefault="00000000">
                      <w:pPr>
                        <w:spacing w:line="276" w:lineRule="auto"/>
                        <w:ind w:firstLineChars="100" w:firstLine="220"/>
                        <w:rPr>
                          <w:rFonts w:ascii="宋体" w:eastAsia="宋体" w:hAnsi="宋体" w:hint="eastAsia"/>
                          <w:sz w:val="22"/>
                        </w:rPr>
                      </w:pPr>
                      <w:r>
                        <w:rPr>
                          <w:rFonts w:ascii="宋体" w:eastAsia="宋体" w:hAnsi="宋体" w:hint="eastAsia"/>
                          <w:sz w:val="22"/>
                        </w:rPr>
                        <w:t>工作描述：</w:t>
                      </w:r>
                    </w:p>
                    <w:p w14:paraId="5B4A8448" w14:textId="77777777" w:rsidR="000769E2" w:rsidRDefault="00000000">
                      <w:pPr>
                        <w:spacing w:line="276" w:lineRule="auto"/>
                        <w:ind w:firstLineChars="300" w:firstLine="660"/>
                        <w:rPr>
                          <w:rFonts w:ascii="宋体" w:eastAsia="宋体" w:hAnsi="宋体" w:hint="eastAsia"/>
                          <w:sz w:val="22"/>
                        </w:rPr>
                      </w:pPr>
                      <w:r>
                        <w:rPr>
                          <w:rFonts w:ascii="宋体" w:eastAsia="宋体" w:hAnsi="宋体"/>
                          <w:sz w:val="22"/>
                        </w:rPr>
                        <w:t>1</w:t>
                      </w:r>
                      <w:r>
                        <w:rPr>
                          <w:rFonts w:ascii="宋体" w:eastAsia="宋体" w:hAnsi="宋体" w:hint="eastAsia"/>
                          <w:sz w:val="22"/>
                        </w:rPr>
                        <w:t>.独立完成ERP系统的前端开发，抽离通用逻辑并封装为可配置组件；采用模块化设计，划分订单管理、仓库管理、结算管理等独立模块，提升系统可维护性与扩展性；</w:t>
                      </w:r>
                    </w:p>
                    <w:p w14:paraId="54C1B584" w14:textId="77777777" w:rsidR="000769E2" w:rsidRDefault="00000000">
                      <w:pPr>
                        <w:spacing w:line="276" w:lineRule="auto"/>
                        <w:ind w:firstLineChars="300" w:firstLine="660"/>
                        <w:rPr>
                          <w:rFonts w:ascii="宋体" w:eastAsia="宋体" w:hAnsi="宋体" w:hint="eastAsia"/>
                          <w:sz w:val="22"/>
                        </w:rPr>
                      </w:pPr>
                      <w:r>
                        <w:rPr>
                          <w:rFonts w:ascii="宋体" w:eastAsia="宋体" w:hAnsi="宋体" w:hint="eastAsia"/>
                          <w:sz w:val="22"/>
                        </w:rPr>
                        <w:t>2.</w:t>
                      </w:r>
                      <w:r>
                        <w:rPr>
                          <w:rFonts w:ascii="宋体" w:eastAsia="宋体" w:hAnsi="宋体"/>
                          <w:sz w:val="22"/>
                        </w:rPr>
                        <w:t>参与</w:t>
                      </w:r>
                      <w:r>
                        <w:rPr>
                          <w:rFonts w:ascii="宋体" w:eastAsia="宋体" w:hAnsi="宋体" w:hint="eastAsia"/>
                          <w:sz w:val="22"/>
                        </w:rPr>
                        <w:t>地理经济可视化</w:t>
                      </w:r>
                      <w:r>
                        <w:rPr>
                          <w:rFonts w:ascii="宋体" w:eastAsia="宋体" w:hAnsi="宋体"/>
                          <w:sz w:val="22"/>
                        </w:rPr>
                        <w:t>监控</w:t>
                      </w:r>
                      <w:r>
                        <w:rPr>
                          <w:rFonts w:ascii="宋体" w:eastAsia="宋体" w:hAnsi="宋体" w:hint="eastAsia"/>
                          <w:sz w:val="22"/>
                        </w:rPr>
                        <w:t>平台</w:t>
                      </w:r>
                      <w:r>
                        <w:rPr>
                          <w:rFonts w:ascii="宋体" w:eastAsia="宋体" w:hAnsi="宋体"/>
                          <w:sz w:val="22"/>
                        </w:rPr>
                        <w:t>开发，基于Vue3 +</w:t>
                      </w:r>
                      <w:r>
                        <w:rPr>
                          <w:rFonts w:ascii="宋体" w:eastAsia="宋体" w:hAnsi="宋体" w:hint="eastAsia"/>
                          <w:sz w:val="22"/>
                        </w:rPr>
                        <w:t xml:space="preserve"> </w:t>
                      </w:r>
                      <w:r>
                        <w:rPr>
                          <w:rFonts w:ascii="宋体" w:eastAsia="宋体" w:hAnsi="宋体"/>
                          <w:sz w:val="22"/>
                        </w:rPr>
                        <w:t>Ant Design Vue</w:t>
                      </w:r>
                      <w:r>
                        <w:rPr>
                          <w:rFonts w:ascii="宋体" w:eastAsia="宋体" w:hAnsi="宋体" w:hint="eastAsia"/>
                          <w:sz w:val="22"/>
                        </w:rPr>
                        <w:t xml:space="preserve"> +</w:t>
                      </w:r>
                      <w:r>
                        <w:rPr>
                          <w:rFonts w:ascii="宋体" w:eastAsia="宋体" w:hAnsi="宋体"/>
                          <w:sz w:val="22"/>
                        </w:rPr>
                        <w:t xml:space="preserve"> E</w:t>
                      </w:r>
                      <w:r>
                        <w:rPr>
                          <w:rFonts w:ascii="宋体" w:eastAsia="宋体" w:hAnsi="宋体" w:hint="eastAsia"/>
                          <w:sz w:val="22"/>
                        </w:rPr>
                        <w:t>c</w:t>
                      </w:r>
                      <w:r>
                        <w:rPr>
                          <w:rFonts w:ascii="宋体" w:eastAsia="宋体" w:hAnsi="宋体"/>
                          <w:sz w:val="22"/>
                        </w:rPr>
                        <w:t>harts+ Mars2D构建地图</w:t>
                      </w:r>
                      <w:r>
                        <w:rPr>
                          <w:rFonts w:ascii="宋体" w:eastAsia="宋体" w:hAnsi="宋体" w:hint="eastAsia"/>
                          <w:sz w:val="22"/>
                        </w:rPr>
                        <w:t>+</w:t>
                      </w:r>
                      <w:r>
                        <w:rPr>
                          <w:rFonts w:ascii="宋体" w:eastAsia="宋体" w:hAnsi="宋体"/>
                          <w:sz w:val="22"/>
                        </w:rPr>
                        <w:t>图表联动的数据可视化系统</w:t>
                      </w:r>
                      <w:r>
                        <w:rPr>
                          <w:rFonts w:ascii="宋体" w:eastAsia="宋体" w:hAnsi="宋体" w:hint="eastAsia"/>
                          <w:sz w:val="22"/>
                        </w:rPr>
                        <w:t>，</w:t>
                      </w:r>
                      <w:r>
                        <w:rPr>
                          <w:rFonts w:ascii="宋体" w:eastAsia="宋体" w:hAnsi="宋体"/>
                          <w:sz w:val="22"/>
                        </w:rPr>
                        <w:t>支持</w:t>
                      </w:r>
                      <w:r>
                        <w:rPr>
                          <w:rFonts w:ascii="宋体" w:eastAsia="宋体" w:hAnsi="宋体" w:hint="eastAsia"/>
                          <w:sz w:val="22"/>
                        </w:rPr>
                        <w:t>GDP增速、</w:t>
                      </w:r>
                      <w:r>
                        <w:rPr>
                          <w:rFonts w:ascii="宋体" w:eastAsia="宋体" w:hAnsi="宋体"/>
                          <w:sz w:val="22"/>
                        </w:rPr>
                        <w:t>社零额增速</w:t>
                      </w:r>
                      <w:r>
                        <w:rPr>
                          <w:rFonts w:ascii="宋体" w:eastAsia="宋体" w:hAnsi="宋体" w:hint="eastAsia"/>
                          <w:sz w:val="22"/>
                        </w:rPr>
                        <w:t>、经济预期等关键指标的动态展示</w:t>
                      </w:r>
                      <w:r>
                        <w:rPr>
                          <w:rFonts w:ascii="宋体" w:eastAsia="宋体" w:hAnsi="宋体"/>
                          <w:sz w:val="22"/>
                        </w:rPr>
                        <w:t>与区域下钻</w:t>
                      </w:r>
                      <w:r>
                        <w:rPr>
                          <w:rFonts w:ascii="宋体" w:eastAsia="宋体" w:hAnsi="宋体" w:hint="eastAsia"/>
                          <w:sz w:val="22"/>
                        </w:rPr>
                        <w:t>，</w:t>
                      </w:r>
                      <w:r>
                        <w:rPr>
                          <w:rFonts w:ascii="宋体" w:eastAsia="宋体" w:hAnsi="宋体"/>
                          <w:sz w:val="22"/>
                        </w:rPr>
                        <w:t>显著提升多维经济数据的空间表达能力与交互直观性。</w:t>
                      </w:r>
                    </w:p>
                    <w:p w14:paraId="265D705B" w14:textId="77777777" w:rsidR="000769E2" w:rsidRDefault="00000000">
                      <w:pPr>
                        <w:spacing w:line="276" w:lineRule="auto"/>
                        <w:ind w:firstLineChars="300" w:firstLine="660"/>
                        <w:rPr>
                          <w:rFonts w:ascii="宋体" w:eastAsia="宋体" w:hAnsi="宋体" w:hint="eastAsia"/>
                          <w:sz w:val="22"/>
                        </w:rPr>
                      </w:pPr>
                      <w:r>
                        <w:rPr>
                          <w:rFonts w:ascii="宋体" w:eastAsia="宋体" w:hAnsi="宋体" w:hint="eastAsia"/>
                          <w:sz w:val="22"/>
                        </w:rPr>
                        <w:t>3.自研workflow编辑器、Echarts编辑器与动态表单编辑器,</w:t>
                      </w:r>
                      <w:r>
                        <w:rPr>
                          <w:rFonts w:ascii="宋体" w:eastAsia="宋体" w:hAnsi="宋体"/>
                          <w:sz w:val="22"/>
                        </w:rPr>
                        <w:t>支持可视化配置与动态渲染</w:t>
                      </w:r>
                      <w:r>
                        <w:rPr>
                          <w:rFonts w:ascii="宋体" w:eastAsia="宋体" w:hAnsi="宋体" w:hint="eastAsia"/>
                          <w:sz w:val="22"/>
                        </w:rPr>
                        <w:t>；</w:t>
                      </w:r>
                    </w:p>
                    <w:p w14:paraId="69AC2002" w14:textId="77777777" w:rsidR="000769E2" w:rsidRDefault="00000000">
                      <w:pPr>
                        <w:spacing w:line="276" w:lineRule="auto"/>
                        <w:ind w:firstLineChars="300" w:firstLine="660"/>
                        <w:rPr>
                          <w:rFonts w:ascii="宋体" w:eastAsia="宋体" w:hAnsi="宋体" w:hint="eastAsia"/>
                          <w:b/>
                          <w:bCs/>
                          <w:color w:val="215868" w:themeColor="accent5" w:themeShade="80"/>
                          <w:sz w:val="28"/>
                          <w:szCs w:val="28"/>
                        </w:rPr>
                      </w:pPr>
                      <w:r>
                        <w:rPr>
                          <w:rFonts w:ascii="宋体" w:eastAsia="宋体" w:hAnsi="宋体" w:hint="eastAsia"/>
                          <w:sz w:val="22"/>
                        </w:rPr>
                        <w:t>4.</w:t>
                      </w:r>
                      <w:r>
                        <w:rPr>
                          <w:rFonts w:ascii="宋体" w:eastAsia="宋体" w:hAnsi="宋体"/>
                          <w:sz w:val="22"/>
                        </w:rPr>
                        <w:t>参与垃圾回收App与垃圾投递小程序等项目开发，负责核心功能实现及代码质量保障，持续推进项目的性能优化、交互改进，增强系统稳定性与用户体验。</w:t>
                      </w:r>
                    </w:p>
                    <w:p w14:paraId="0B54DB79" w14:textId="77777777" w:rsidR="000769E2" w:rsidRDefault="000769E2">
                      <w:pPr>
                        <w:adjustRightInd w:val="0"/>
                        <w:snapToGrid w:val="0"/>
                        <w:spacing w:line="20" w:lineRule="atLeast"/>
                      </w:pPr>
                    </w:p>
                  </w:txbxContent>
                </v:textbox>
                <w10:wrap anchorx="margin" anchory="page"/>
              </v:shape>
            </w:pict>
          </mc:Fallback>
        </mc:AlternateContent>
      </w:r>
    </w:p>
    <w:p w14:paraId="466AF50C" w14:textId="77777777" w:rsidR="000769E2" w:rsidRDefault="000769E2">
      <w:pPr>
        <w:adjustRightInd w:val="0"/>
        <w:snapToGrid w:val="0"/>
      </w:pPr>
    </w:p>
    <w:p w14:paraId="10479E23" w14:textId="77777777" w:rsidR="000769E2" w:rsidRDefault="000769E2">
      <w:pPr>
        <w:adjustRightInd w:val="0"/>
        <w:snapToGrid w:val="0"/>
      </w:pPr>
    </w:p>
    <w:p w14:paraId="268A50D9" w14:textId="77777777" w:rsidR="000769E2" w:rsidRDefault="000769E2"/>
    <w:p w14:paraId="234C6E26" w14:textId="77777777" w:rsidR="000769E2" w:rsidRDefault="000769E2"/>
    <w:p w14:paraId="462A6F10" w14:textId="77777777" w:rsidR="000769E2" w:rsidRDefault="000769E2"/>
    <w:p w14:paraId="64F388AF" w14:textId="77777777" w:rsidR="000769E2" w:rsidRDefault="000769E2"/>
    <w:p w14:paraId="6DCF938A" w14:textId="77777777" w:rsidR="000769E2" w:rsidRDefault="000769E2"/>
    <w:p w14:paraId="4F5BF989" w14:textId="77777777" w:rsidR="000769E2" w:rsidRDefault="000769E2"/>
    <w:p w14:paraId="1680E5E6" w14:textId="77777777" w:rsidR="000769E2" w:rsidRDefault="00000000">
      <w:r>
        <w:rPr>
          <w:rFonts w:ascii="微软雅黑" w:hAnsi="微软雅黑"/>
          <w:noProof/>
          <w:color w:val="C19F67"/>
          <w:sz w:val="20"/>
          <w:szCs w:val="20"/>
        </w:rPr>
        <mc:AlternateContent>
          <mc:Choice Requires="wps">
            <w:drawing>
              <wp:anchor distT="0" distB="0" distL="114300" distR="114300" simplePos="0" relativeHeight="251674624" behindDoc="0" locked="0" layoutInCell="1" allowOverlap="1" wp14:anchorId="4B2F788D" wp14:editId="77309229">
                <wp:simplePos x="0" y="0"/>
                <wp:positionH relativeFrom="margin">
                  <wp:posOffset>154940</wp:posOffset>
                </wp:positionH>
                <wp:positionV relativeFrom="margin">
                  <wp:posOffset>6010910</wp:posOffset>
                </wp:positionV>
                <wp:extent cx="6429375" cy="3724275"/>
                <wp:effectExtent l="0" t="0" r="0" b="0"/>
                <wp:wrapNone/>
                <wp:docPr id="3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3724275"/>
                        </a:xfrm>
                        <a:prstGeom prst="rect">
                          <a:avLst/>
                        </a:prstGeom>
                        <a:noFill/>
                        <a:ln w="9525">
                          <a:noFill/>
                          <a:miter lim="800000"/>
                        </a:ln>
                      </wps:spPr>
                      <wps:txbx>
                        <w:txbxContent>
                          <w:p w14:paraId="7BE9E937" w14:textId="77777777" w:rsidR="000769E2" w:rsidRDefault="00000000">
                            <w:pPr>
                              <w:widowControl/>
                              <w:jc w:val="left"/>
                            </w:pPr>
                            <w:r>
                              <w:rPr>
                                <w:rFonts w:ascii="宋体" w:eastAsia="宋体" w:hAnsi="宋体" w:hint="eastAsia"/>
                                <w:sz w:val="22"/>
                              </w:rPr>
                              <w:t>1.</w:t>
                            </w:r>
                            <w:r>
                              <w:rPr>
                                <w:rFonts w:ascii="宋体" w:eastAsia="宋体" w:hAnsi="宋体" w:cs="宋体" w:hint="eastAsia"/>
                                <w:color w:val="000000"/>
                                <w:kern w:val="0"/>
                                <w:sz w:val="22"/>
                                <w:lang w:bidi="ar"/>
                              </w:rPr>
                              <w:t>掌握DIV+CSS布局、PC 端的响应式布局和弹性盒布局；</w:t>
                            </w:r>
                          </w:p>
                          <w:p w14:paraId="57A4CD01"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2.掌握HTML、CSS、JavaScript(ES6)和TypeScript，编写语义化、结构清晰的代码；</w:t>
                            </w:r>
                          </w:p>
                          <w:p w14:paraId="68597A19"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3.掌握</w:t>
                            </w:r>
                            <w:r>
                              <w:rPr>
                                <w:rFonts w:ascii="宋体" w:eastAsia="宋体" w:hAnsi="宋体"/>
                                <w:sz w:val="22"/>
                              </w:rPr>
                              <w:t>Vue</w:t>
                            </w:r>
                            <w:r>
                              <w:rPr>
                                <w:rFonts w:ascii="宋体" w:eastAsia="宋体" w:hAnsi="宋体" w:hint="eastAsia"/>
                                <w:sz w:val="22"/>
                              </w:rPr>
                              <w:t>2/vue3基本语法、生命周期、组件传参等，</w:t>
                            </w:r>
                            <w:r>
                              <w:rPr>
                                <w:rFonts w:ascii="宋体" w:eastAsia="宋体" w:hAnsi="宋体"/>
                                <w:sz w:val="22"/>
                              </w:rPr>
                              <w:t>具备</w:t>
                            </w:r>
                            <w:r>
                              <w:rPr>
                                <w:rFonts w:ascii="宋体" w:eastAsia="宋体" w:hAnsi="宋体" w:hint="eastAsia"/>
                                <w:sz w:val="22"/>
                              </w:rPr>
                              <w:t>多次</w:t>
                            </w:r>
                            <w:r>
                              <w:rPr>
                                <w:rFonts w:ascii="宋体" w:eastAsia="宋体" w:hAnsi="宋体"/>
                                <w:sz w:val="22"/>
                              </w:rPr>
                              <w:t>Vue</w:t>
                            </w:r>
                            <w:r>
                              <w:rPr>
                                <w:rFonts w:ascii="宋体" w:eastAsia="宋体" w:hAnsi="宋体" w:hint="eastAsia"/>
                                <w:sz w:val="22"/>
                              </w:rPr>
                              <w:t>2/vue3</w:t>
                            </w:r>
                            <w:r>
                              <w:rPr>
                                <w:rFonts w:ascii="宋体" w:eastAsia="宋体" w:hAnsi="宋体"/>
                                <w:sz w:val="22"/>
                              </w:rPr>
                              <w:t>项目</w:t>
                            </w:r>
                            <w:r>
                              <w:rPr>
                                <w:rFonts w:ascii="宋体" w:eastAsia="宋体" w:hAnsi="宋体" w:hint="eastAsia"/>
                                <w:sz w:val="22"/>
                              </w:rPr>
                              <w:t>开发</w:t>
                            </w:r>
                            <w:r>
                              <w:rPr>
                                <w:rFonts w:ascii="宋体" w:eastAsia="宋体" w:hAnsi="宋体"/>
                                <w:sz w:val="22"/>
                              </w:rPr>
                              <w:t>经验；</w:t>
                            </w:r>
                            <w:r>
                              <w:rPr>
                                <w:rFonts w:ascii="宋体" w:eastAsia="宋体" w:hAnsi="宋体" w:hint="eastAsia"/>
                                <w:sz w:val="22"/>
                              </w:rPr>
                              <w:t xml:space="preserve"> </w:t>
                            </w:r>
                          </w:p>
                          <w:p w14:paraId="4BAE1003"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4.</w:t>
                            </w:r>
                            <w:r w:rsidRPr="00025C2E">
                              <w:rPr>
                                <w:rFonts w:ascii="宋体" w:eastAsia="宋体" w:hAnsi="宋体"/>
                                <w:color w:val="EE0000"/>
                                <w:sz w:val="22"/>
                              </w:rPr>
                              <w:t>掌握</w:t>
                            </w:r>
                            <w:r w:rsidRPr="00025C2E">
                              <w:rPr>
                                <w:rFonts w:ascii="宋体" w:eastAsia="宋体" w:hAnsi="宋体" w:hint="eastAsia"/>
                                <w:color w:val="EE0000"/>
                                <w:sz w:val="22"/>
                              </w:rPr>
                              <w:t>uni-app跨端开发体系</w:t>
                            </w:r>
                            <w:r>
                              <w:rPr>
                                <w:rFonts w:ascii="宋体" w:eastAsia="宋体" w:hAnsi="宋体" w:hint="eastAsia"/>
                                <w:sz w:val="22"/>
                              </w:rPr>
                              <w:t xml:space="preserve">，具备重构小程序及熟悉上线流程的实战经验； </w:t>
                            </w:r>
                          </w:p>
                          <w:p w14:paraId="6FA91163"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5.掌握使用Mars2D平台进行地理信息可视化开发；</w:t>
                            </w:r>
                          </w:p>
                          <w:p w14:paraId="440CFC0D" w14:textId="70FD7E72"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6.掌握组件设计模式与可复用组件封装能力，包括Tinymce编辑器、图标组件</w:t>
                            </w:r>
                            <w:r w:rsidR="00DB17EA">
                              <w:rPr>
                                <w:rFonts w:ascii="宋体" w:eastAsia="宋体" w:hAnsi="宋体" w:hint="eastAsia"/>
                                <w:sz w:val="22"/>
                              </w:rPr>
                              <w:t>、文件预览</w:t>
                            </w:r>
                            <w:r>
                              <w:rPr>
                                <w:rFonts w:ascii="宋体" w:eastAsia="宋体" w:hAnsi="宋体" w:hint="eastAsia"/>
                                <w:sz w:val="22"/>
                              </w:rPr>
                              <w:t>、表格导出等多个组件化封装；</w:t>
                            </w:r>
                          </w:p>
                          <w:p w14:paraId="412E4694" w14:textId="16E541C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7.自研设计可视化配置平台，包括、Echarts编辑器、动态表单编辑器；负责其设计、组件封装、核心逻辑开发与打包上线流程；</w:t>
                            </w:r>
                            <w:r w:rsidR="001D1688">
                              <w:rPr>
                                <w:rFonts w:ascii="宋体" w:eastAsia="宋体" w:hAnsi="宋体" w:hint="eastAsia"/>
                                <w:sz w:val="22"/>
                              </w:rPr>
                              <w:t xml:space="preserve"> </w:t>
                            </w:r>
                          </w:p>
                          <w:p w14:paraId="27567D06"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8.掌握前端性能优化，包括懒加载、文件分片上传等；</w:t>
                            </w:r>
                          </w:p>
                          <w:p w14:paraId="3C07202E"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9.使用WebSocket构建实时隧道大屏平台，支持海量数据动态回显与图表联动；</w:t>
                            </w:r>
                          </w:p>
                          <w:p w14:paraId="786A45BF"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10.掌握 ECharts图表库，在多个大屏可视化项目中，负责图表组件的封装与配置平台的搭建，支持图表属性的可视化编辑与在线预览；</w:t>
                            </w:r>
                          </w:p>
                          <w:p w14:paraId="2002A3B4"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11.掌握</w:t>
                            </w:r>
                            <w:r>
                              <w:rPr>
                                <w:rFonts w:ascii="宋体" w:eastAsia="宋体" w:hAnsi="宋体"/>
                                <w:sz w:val="22"/>
                              </w:rPr>
                              <w:t>Git</w:t>
                            </w:r>
                            <w:r>
                              <w:rPr>
                                <w:rFonts w:ascii="宋体" w:eastAsia="宋体" w:hAnsi="宋体" w:hint="eastAsia"/>
                                <w:sz w:val="22"/>
                              </w:rPr>
                              <w:t>，RESTful API，使用 Axios高效处理异步请求和实时数据交互</w:t>
                            </w:r>
                            <w:r>
                              <w:rPr>
                                <w:rFonts w:ascii="宋体" w:eastAsia="宋体" w:hAnsi="宋体"/>
                                <w:sz w:val="22"/>
                              </w:rPr>
                              <w:t>；</w:t>
                            </w:r>
                          </w:p>
                          <w:p w14:paraId="204EF8D9"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12.使用npm、yarn、pnpm 管理依赖，优化开发流程；</w:t>
                            </w:r>
                          </w:p>
                        </w:txbxContent>
                      </wps:txbx>
                      <wps:bodyPr rot="0" vert="horz" wrap="square" lIns="91440" tIns="45720" rIns="91440" bIns="45720" anchor="ctr" anchorCtr="0">
                        <a:noAutofit/>
                      </wps:bodyPr>
                    </wps:wsp>
                  </a:graphicData>
                </a:graphic>
              </wp:anchor>
            </w:drawing>
          </mc:Choice>
          <mc:Fallback>
            <w:pict>
              <v:shape w14:anchorId="4B2F788D" id="_x0000_s1046" type="#_x0000_t202" style="position:absolute;left:0;text-align:left;margin-left:12.2pt;margin-top:473.3pt;width:506.25pt;height:293.25pt;z-index:251674624;visibility:visible;mso-wrap-style:square;mso-wrap-distance-left:9pt;mso-wrap-distance-top:0;mso-wrap-distance-right:9pt;mso-wrap-distance-bottom:0;mso-position-horizontal:absolute;mso-position-horizontal-relative:margin;mso-position-vertical:absolute;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" filled="f" stroked="f">
                <v:textbox>
                  <w:txbxContent>
                    <w:p w14:paraId="7BE9E937" w14:textId="77777777" w:rsidR="000769E2" w:rsidRDefault="00000000">
                      <w:pPr>
                        <w:widowControl/>
                        <w:jc w:val="left"/>
                      </w:pPr>
                      <w:r>
                        <w:rPr>
                          <w:rFonts w:ascii="宋体" w:eastAsia="宋体" w:hAnsi="宋体" w:hint="eastAsia"/>
                          <w:sz w:val="22"/>
                        </w:rPr>
                        <w:t>1.</w:t>
                      </w:r>
                      <w:r>
                        <w:rPr>
                          <w:rFonts w:ascii="宋体" w:eastAsia="宋体" w:hAnsi="宋体" w:cs="宋体" w:hint="eastAsia"/>
                          <w:color w:val="000000"/>
                          <w:kern w:val="0"/>
                          <w:sz w:val="22"/>
                          <w:lang w:bidi="ar"/>
                        </w:rPr>
                        <w:t>掌握DIV+CSS布局、PC 端的响应式布局和弹性盒布局；</w:t>
                      </w:r>
                    </w:p>
                    <w:p w14:paraId="57A4CD01"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2.掌握HTML、CSS、JavaScript(ES6)和TypeScript，编写语义化、结构清晰的代码；</w:t>
                      </w:r>
                    </w:p>
                    <w:p w14:paraId="68597A19"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3.掌握</w:t>
                      </w:r>
                      <w:r>
                        <w:rPr>
                          <w:rFonts w:ascii="宋体" w:eastAsia="宋体" w:hAnsi="宋体"/>
                          <w:sz w:val="22"/>
                        </w:rPr>
                        <w:t>Vue</w:t>
                      </w:r>
                      <w:r>
                        <w:rPr>
                          <w:rFonts w:ascii="宋体" w:eastAsia="宋体" w:hAnsi="宋体" w:hint="eastAsia"/>
                          <w:sz w:val="22"/>
                        </w:rPr>
                        <w:t>2/vue3基本语法、生命周期、组件传参等，</w:t>
                      </w:r>
                      <w:r>
                        <w:rPr>
                          <w:rFonts w:ascii="宋体" w:eastAsia="宋体" w:hAnsi="宋体"/>
                          <w:sz w:val="22"/>
                        </w:rPr>
                        <w:t>具备</w:t>
                      </w:r>
                      <w:r>
                        <w:rPr>
                          <w:rFonts w:ascii="宋体" w:eastAsia="宋体" w:hAnsi="宋体" w:hint="eastAsia"/>
                          <w:sz w:val="22"/>
                        </w:rPr>
                        <w:t>多次</w:t>
                      </w:r>
                      <w:r>
                        <w:rPr>
                          <w:rFonts w:ascii="宋体" w:eastAsia="宋体" w:hAnsi="宋体"/>
                          <w:sz w:val="22"/>
                        </w:rPr>
                        <w:t>Vue</w:t>
                      </w:r>
                      <w:r>
                        <w:rPr>
                          <w:rFonts w:ascii="宋体" w:eastAsia="宋体" w:hAnsi="宋体" w:hint="eastAsia"/>
                          <w:sz w:val="22"/>
                        </w:rPr>
                        <w:t>2/vue3</w:t>
                      </w:r>
                      <w:r>
                        <w:rPr>
                          <w:rFonts w:ascii="宋体" w:eastAsia="宋体" w:hAnsi="宋体"/>
                          <w:sz w:val="22"/>
                        </w:rPr>
                        <w:t>项目</w:t>
                      </w:r>
                      <w:r>
                        <w:rPr>
                          <w:rFonts w:ascii="宋体" w:eastAsia="宋体" w:hAnsi="宋体" w:hint="eastAsia"/>
                          <w:sz w:val="22"/>
                        </w:rPr>
                        <w:t>开发</w:t>
                      </w:r>
                      <w:r>
                        <w:rPr>
                          <w:rFonts w:ascii="宋体" w:eastAsia="宋体" w:hAnsi="宋体"/>
                          <w:sz w:val="22"/>
                        </w:rPr>
                        <w:t>经验；</w:t>
                      </w:r>
                      <w:r>
                        <w:rPr>
                          <w:rFonts w:ascii="宋体" w:eastAsia="宋体" w:hAnsi="宋体" w:hint="eastAsia"/>
                          <w:sz w:val="22"/>
                        </w:rPr>
                        <w:t xml:space="preserve"> </w:t>
                      </w:r>
                    </w:p>
                    <w:p w14:paraId="4BAE1003"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4.</w:t>
                      </w:r>
                      <w:r w:rsidRPr="00025C2E">
                        <w:rPr>
                          <w:rFonts w:ascii="宋体" w:eastAsia="宋体" w:hAnsi="宋体"/>
                          <w:color w:val="EE0000"/>
                          <w:sz w:val="22"/>
                        </w:rPr>
                        <w:t>掌握</w:t>
                      </w:r>
                      <w:r w:rsidRPr="00025C2E">
                        <w:rPr>
                          <w:rFonts w:ascii="宋体" w:eastAsia="宋体" w:hAnsi="宋体" w:hint="eastAsia"/>
                          <w:color w:val="EE0000"/>
                          <w:sz w:val="22"/>
                        </w:rPr>
                        <w:t>uni-app跨端开发体系</w:t>
                      </w:r>
                      <w:r>
                        <w:rPr>
                          <w:rFonts w:ascii="宋体" w:eastAsia="宋体" w:hAnsi="宋体" w:hint="eastAsia"/>
                          <w:sz w:val="22"/>
                        </w:rPr>
                        <w:t xml:space="preserve">，具备重构小程序及熟悉上线流程的实战经验； </w:t>
                      </w:r>
                    </w:p>
                    <w:p w14:paraId="6FA91163"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5.掌握使用Mars2D平台进行地理信息可视化开发；</w:t>
                      </w:r>
                    </w:p>
                    <w:p w14:paraId="440CFC0D" w14:textId="70FD7E72"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6.掌握组件设计模式与可复用组件封装能力，包括Tinymce编辑器、图标组件</w:t>
                      </w:r>
                      <w:r w:rsidR="00DB17EA">
                        <w:rPr>
                          <w:rFonts w:ascii="宋体" w:eastAsia="宋体" w:hAnsi="宋体" w:hint="eastAsia"/>
                          <w:sz w:val="22"/>
                        </w:rPr>
                        <w:t>、文件预览</w:t>
                      </w:r>
                      <w:r>
                        <w:rPr>
                          <w:rFonts w:ascii="宋体" w:eastAsia="宋体" w:hAnsi="宋体" w:hint="eastAsia"/>
                          <w:sz w:val="22"/>
                        </w:rPr>
                        <w:t>、表格导出等多个组件化封装；</w:t>
                      </w:r>
                    </w:p>
                    <w:p w14:paraId="412E4694" w14:textId="16E541C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7.自研设计可视化配置平台，包括、Echarts编辑器、动态表单编辑器；负责其设计、组件封装、核心逻辑开发与打包上线流程；</w:t>
                      </w:r>
                      <w:r w:rsidR="001D1688">
                        <w:rPr>
                          <w:rFonts w:ascii="宋体" w:eastAsia="宋体" w:hAnsi="宋体" w:hint="eastAsia"/>
                          <w:sz w:val="22"/>
                        </w:rPr>
                        <w:t xml:space="preserve"> </w:t>
                      </w:r>
                    </w:p>
                    <w:p w14:paraId="27567D06"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8.掌握前端性能优化，包括懒加载、文件分片上传等；</w:t>
                      </w:r>
                    </w:p>
                    <w:p w14:paraId="3C07202E"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9.使用WebSocket构建实时隧道大屏平台，支持海量数据动态回显与图表联动；</w:t>
                      </w:r>
                    </w:p>
                    <w:p w14:paraId="786A45BF"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10.掌握 ECharts图表库，在多个大屏可视化项目中，负责图表组件的封装与配置平台的搭建，支持图表属性的可视化编辑与在线预览；</w:t>
                      </w:r>
                    </w:p>
                    <w:p w14:paraId="2002A3B4"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11.掌握</w:t>
                      </w:r>
                      <w:r>
                        <w:rPr>
                          <w:rFonts w:ascii="宋体" w:eastAsia="宋体" w:hAnsi="宋体"/>
                          <w:sz w:val="22"/>
                        </w:rPr>
                        <w:t>Git</w:t>
                      </w:r>
                      <w:r>
                        <w:rPr>
                          <w:rFonts w:ascii="宋体" w:eastAsia="宋体" w:hAnsi="宋体" w:hint="eastAsia"/>
                          <w:sz w:val="22"/>
                        </w:rPr>
                        <w:t>，RESTful API，使用 Axios高效处理异步请求和实时数据交互</w:t>
                      </w:r>
                      <w:r>
                        <w:rPr>
                          <w:rFonts w:ascii="宋体" w:eastAsia="宋体" w:hAnsi="宋体"/>
                          <w:sz w:val="22"/>
                        </w:rPr>
                        <w:t>；</w:t>
                      </w:r>
                    </w:p>
                    <w:p w14:paraId="204EF8D9"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12.使用npm、yarn、pnpm 管理依赖，优化开发流程；</w:t>
                      </w:r>
                    </w:p>
                  </w:txbxContent>
                </v:textbox>
                <w10:wrap anchorx="margin" anchory="margin"/>
              </v:shape>
            </w:pict>
          </mc:Fallback>
        </mc:AlternateContent>
      </w:r>
    </w:p>
    <w:p w14:paraId="6A0055F6" w14:textId="77777777" w:rsidR="000769E2" w:rsidRDefault="000769E2"/>
    <w:p w14:paraId="29EE9B0E" w14:textId="77777777" w:rsidR="000769E2" w:rsidRDefault="000769E2"/>
    <w:p w14:paraId="41BF3603" w14:textId="77777777" w:rsidR="000769E2" w:rsidRDefault="000769E2"/>
    <w:p w14:paraId="5F87E755" w14:textId="77777777" w:rsidR="000769E2" w:rsidRDefault="000769E2">
      <w:pPr>
        <w:ind w:firstLineChars="200" w:firstLine="420"/>
      </w:pPr>
    </w:p>
    <w:p w14:paraId="7BC28456" w14:textId="77777777" w:rsidR="000769E2" w:rsidRDefault="000769E2">
      <w:pPr>
        <w:ind w:firstLineChars="200" w:firstLine="420"/>
      </w:pPr>
    </w:p>
    <w:p w14:paraId="705BDCFD" w14:textId="77777777" w:rsidR="000769E2" w:rsidRDefault="000769E2">
      <w:pPr>
        <w:ind w:firstLineChars="200" w:firstLine="420"/>
      </w:pPr>
    </w:p>
    <w:p w14:paraId="0F39B898" w14:textId="77777777" w:rsidR="000769E2" w:rsidRDefault="000769E2">
      <w:pPr>
        <w:ind w:firstLineChars="200" w:firstLine="420"/>
      </w:pPr>
    </w:p>
    <w:p w14:paraId="346B5B3D" w14:textId="77777777" w:rsidR="000769E2" w:rsidRDefault="00000000">
      <w:r>
        <w:rPr>
          <w:rFonts w:ascii="微软雅黑" w:hAnsi="微软雅黑"/>
          <w:noProof/>
          <w:color w:val="C19F67"/>
          <w:sz w:val="20"/>
          <w:szCs w:val="20"/>
        </w:rPr>
        <mc:AlternateContent>
          <mc:Choice Requires="wpg">
            <w:drawing>
              <wp:anchor distT="0" distB="0" distL="114300" distR="114300" simplePos="0" relativeHeight="251668480" behindDoc="0" locked="0" layoutInCell="1" allowOverlap="1" wp14:anchorId="1D64200A" wp14:editId="252DDDE6">
                <wp:simplePos x="0" y="0"/>
                <wp:positionH relativeFrom="margin">
                  <wp:posOffset>-64770</wp:posOffset>
                </wp:positionH>
                <wp:positionV relativeFrom="page">
                  <wp:posOffset>6178550</wp:posOffset>
                </wp:positionV>
                <wp:extent cx="6788150" cy="283210"/>
                <wp:effectExtent l="0" t="0" r="12700" b="2540"/>
                <wp:wrapNone/>
                <wp:docPr id="4" name="组合 4"/>
                <wp:cNvGraphicFramePr/>
                <a:graphic xmlns:a="http://schemas.openxmlformats.org/drawingml/2006/main">
                  <a:graphicData uri="http://schemas.microsoft.com/office/word/2010/wordprocessingGroup">
                    <wpg:wgp>
                      <wpg:cNvGrpSpPr/>
                      <wpg:grpSpPr>
                        <a:xfrm>
                          <a:off x="0" y="0"/>
                          <a:ext cx="6788150" cy="283210"/>
                          <a:chOff x="0" y="0"/>
                          <a:chExt cx="6788727" cy="284400"/>
                        </a:xfrm>
                      </wpg:grpSpPr>
                      <wpg:grpSp>
                        <wpg:cNvPr id="5" name="组合 81"/>
                        <wpg:cNvGrpSpPr>
                          <a:grpSpLocks noChangeAspect="1"/>
                        </wpg:cNvGrpSpPr>
                        <wpg:grpSpPr>
                          <a:xfrm>
                            <a:off x="0" y="0"/>
                            <a:ext cx="1256400" cy="284400"/>
                            <a:chOff x="3" y="0"/>
                            <a:chExt cx="1255739" cy="393695"/>
                          </a:xfrm>
                        </wpg:grpSpPr>
                        <wps:wsp>
                          <wps:cNvPr id="33"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67A62D90"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专业技能</w:t>
                                </w:r>
                              </w:p>
                            </w:txbxContent>
                          </wps:txbx>
                          <wps:bodyPr rot="0" spcFirstLastPara="0" vert="horz" wrap="square" lIns="198000" tIns="0" rIns="91440" bIns="0" numCol="1" spcCol="0" rtlCol="0" fromWordArt="0" anchor="ctr" anchorCtr="0" forceAA="0" compatLnSpc="1">
                            <a:noAutofit/>
                          </wps:bodyPr>
                        </wps:wsp>
                        <wps:wsp>
                          <wps:cNvPr id="34"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35" name="直接连接符 20"/>
                        <wps:cNvCnPr/>
                        <wps:spPr>
                          <a:xfrm>
                            <a:off x="140277" y="207798"/>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1D64200A" id="组合 4" o:spid="_x0000_s1047" style="position:absolute;left:0;text-align:left;margin-left:-5.1pt;margin-top:486.5pt;width:534.5pt;height:22.3pt;z-index:251668480;mso-position-horizontal-relative:margin;mso-position-vertical-relative:page" coordsize="67887,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">
                <v:group id="组合 81" o:spid="_x0000_s1048"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o:lock v:ext="edit" aspectratio="t"/>
                  <v:shape id="任意多边形 2" o:spid="_x0000_s1049"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67A62D90"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专业技能</w:t>
                          </w:r>
                        </w:p>
                      </w:txbxContent>
                    </v:textbox>
                  </v:shape>
                  <v:shape id="直角三角形 3" o:spid="_x0000_s1050"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" fillcolor="#405e6c" stroked="f"/>
                </v:group>
                <v:line id="直接连接符 20" o:spid="_x0000_s1051" style="position:absolute;visibility:visible;mso-wrap-style:square" from="1402,2077" to="67887,20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" strokecolor="#4e7282"/>
                <w10:wrap anchorx="margin" anchory="page"/>
              </v:group>
            </w:pict>
          </mc:Fallback>
        </mc:AlternateContent>
      </w:r>
    </w:p>
    <w:p w14:paraId="1597F998" w14:textId="77777777" w:rsidR="000769E2" w:rsidRDefault="000769E2"/>
    <w:p w14:paraId="024F0C2C" w14:textId="77777777" w:rsidR="000769E2" w:rsidRDefault="000769E2"/>
    <w:p w14:paraId="2D92A032" w14:textId="77777777" w:rsidR="000769E2" w:rsidRDefault="000769E2"/>
    <w:p w14:paraId="6D185815" w14:textId="77777777" w:rsidR="000769E2" w:rsidRDefault="000769E2"/>
    <w:p w14:paraId="59F81E21" w14:textId="77777777" w:rsidR="000769E2" w:rsidRDefault="000769E2"/>
    <w:p w14:paraId="1EA8C59C" w14:textId="77777777" w:rsidR="000769E2" w:rsidRDefault="000769E2"/>
    <w:p w14:paraId="4BB1C18C" w14:textId="77777777" w:rsidR="000769E2" w:rsidRDefault="000769E2"/>
    <w:p w14:paraId="7D5AE375" w14:textId="77777777" w:rsidR="000769E2" w:rsidRDefault="000769E2"/>
    <w:p w14:paraId="22D50A46" w14:textId="77777777" w:rsidR="000769E2" w:rsidRDefault="000769E2"/>
    <w:p w14:paraId="61F7E230" w14:textId="77777777" w:rsidR="000769E2" w:rsidRDefault="000769E2"/>
    <w:p w14:paraId="7DAD4591" w14:textId="77777777" w:rsidR="000769E2" w:rsidRDefault="000769E2"/>
    <w:p w14:paraId="7B52CEB9" w14:textId="77777777" w:rsidR="000769E2" w:rsidRDefault="000769E2"/>
    <w:p w14:paraId="32D18392" w14:textId="77777777" w:rsidR="000769E2" w:rsidRDefault="000769E2"/>
    <w:p w14:paraId="2AB15554" w14:textId="77777777" w:rsidR="000769E2" w:rsidRDefault="000769E2"/>
    <w:p w14:paraId="70233075" w14:textId="77777777" w:rsidR="000769E2" w:rsidRDefault="000769E2"/>
    <w:p w14:paraId="1106FA82" w14:textId="77777777" w:rsidR="000769E2" w:rsidRDefault="000769E2"/>
    <w:p w14:paraId="53C50665" w14:textId="77777777" w:rsidR="000769E2" w:rsidRDefault="000769E2"/>
    <w:p w14:paraId="4893413C" w14:textId="77777777" w:rsidR="000769E2" w:rsidRDefault="000769E2"/>
    <w:p w14:paraId="543A6DE4" w14:textId="77777777" w:rsidR="000769E2" w:rsidRDefault="000769E2"/>
    <w:p w14:paraId="6096AE86" w14:textId="77777777" w:rsidR="000769E2" w:rsidRDefault="000769E2"/>
    <w:p w14:paraId="0FB23DB3" w14:textId="77777777" w:rsidR="000769E2" w:rsidRDefault="00000000">
      <w:r>
        <w:rPr>
          <w:rFonts w:ascii="微软雅黑" w:hAnsi="微软雅黑"/>
          <w:noProof/>
          <w:color w:val="C19F67"/>
          <w:sz w:val="20"/>
          <w:szCs w:val="20"/>
        </w:rPr>
        <w:lastRenderedPageBreak/>
        <mc:AlternateContent>
          <mc:Choice Requires="wpg">
            <w:drawing>
              <wp:anchor distT="0" distB="0" distL="114300" distR="114300" simplePos="0" relativeHeight="251669504" behindDoc="0" locked="0" layoutInCell="1" allowOverlap="1" wp14:anchorId="6BA69838" wp14:editId="712A8A1C">
                <wp:simplePos x="0" y="0"/>
                <wp:positionH relativeFrom="margin">
                  <wp:align>left</wp:align>
                </wp:positionH>
                <wp:positionV relativeFrom="page">
                  <wp:posOffset>485775</wp:posOffset>
                </wp:positionV>
                <wp:extent cx="6781800" cy="283210"/>
                <wp:effectExtent l="0" t="0" r="19050" b="2540"/>
                <wp:wrapNone/>
                <wp:docPr id="1663253202" name="组合 1663253202"/>
                <wp:cNvGraphicFramePr/>
                <a:graphic xmlns:a="http://schemas.openxmlformats.org/drawingml/2006/main">
                  <a:graphicData uri="http://schemas.microsoft.com/office/word/2010/wordprocessingGroup">
                    <wpg:wgp>
                      <wpg:cNvGrpSpPr/>
                      <wpg:grpSpPr>
                        <a:xfrm>
                          <a:off x="0" y="0"/>
                          <a:ext cx="6781800" cy="283210"/>
                          <a:chOff x="0" y="0"/>
                          <a:chExt cx="6781800" cy="284400"/>
                        </a:xfrm>
                      </wpg:grpSpPr>
                      <wpg:grpSp>
                        <wpg:cNvPr id="1928357198" name="组合 81"/>
                        <wpg:cNvGrpSpPr>
                          <a:grpSpLocks noChangeAspect="1"/>
                        </wpg:cNvGrpSpPr>
                        <wpg:grpSpPr>
                          <a:xfrm>
                            <a:off x="0" y="0"/>
                            <a:ext cx="1256400" cy="284400"/>
                            <a:chOff x="3" y="0"/>
                            <a:chExt cx="1255739" cy="393695"/>
                          </a:xfrm>
                        </wpg:grpSpPr>
                        <wps:wsp>
                          <wps:cNvPr id="1618984429"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39163842"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项目经历</w:t>
                                </w:r>
                              </w:p>
                            </w:txbxContent>
                          </wps:txbx>
                          <wps:bodyPr rot="0" spcFirstLastPara="0" vert="horz" wrap="square" lIns="198000" tIns="0" rIns="91440" bIns="0" numCol="1" spcCol="0" rtlCol="0" fromWordArt="0" anchor="ctr" anchorCtr="0" forceAA="0" compatLnSpc="1">
                            <a:noAutofit/>
                          </wps:bodyPr>
                        </wps:wsp>
                        <wps:wsp>
                          <wps:cNvPr id="827342524"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1124816552"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6BA69838" id="组合 1663253202" o:spid="_x0000_s1052" style="position:absolute;left:0;text-align:left;margin-left:0;margin-top:38.25pt;width:534pt;height:22.3pt;z-index:251669504;mso-position-horizontal:left;mso-position-horizontal-relative:margin;mso-position-vertical-relative:page" coordsize="67818,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">
                <v:group id="组合 81" o:spid="_x0000_s1053"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">
                  <o:lock v:ext="edit" aspectratio="t"/>
                  <v:shape id="任意多边形 2" o:spid="_x0000_s1054"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39163842"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项目经历</w:t>
                          </w:r>
                        </w:p>
                      </w:txbxContent>
                    </v:textbox>
                  </v:shape>
                  <v:shape id="直角三角形 3" o:spid="_x0000_s1055"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" fillcolor="#405e6c" stroked="f"/>
                </v:group>
                <v:line id="直接连接符 20" o:spid="_x0000_s1056" style="position:absolute;visibility:visible;mso-wrap-style:square" from="1333,2095" to="67818,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" strokecolor="#4e7282"/>
                <w10:wrap anchorx="margin" anchory="page"/>
              </v:group>
            </w:pict>
          </mc:Fallback>
        </mc:AlternateContent>
      </w:r>
      <w:r>
        <w:rPr>
          <w:rFonts w:ascii="微软雅黑" w:hAnsi="微软雅黑" w:hint="eastAsia"/>
          <w:noProof/>
          <w:szCs w:val="21"/>
        </w:rPr>
        <mc:AlternateContent>
          <mc:Choice Requires="wps">
            <w:drawing>
              <wp:anchor distT="0" distB="0" distL="114300" distR="114300" simplePos="0" relativeHeight="251670528" behindDoc="1" locked="0" layoutInCell="1" allowOverlap="1" wp14:anchorId="0801586D" wp14:editId="36A9F1A4">
                <wp:simplePos x="0" y="0"/>
                <wp:positionH relativeFrom="margin">
                  <wp:posOffset>139700</wp:posOffset>
                </wp:positionH>
                <wp:positionV relativeFrom="margin">
                  <wp:align>center</wp:align>
                </wp:positionV>
                <wp:extent cx="4445" cy="9652635"/>
                <wp:effectExtent l="0" t="0" r="33655" b="24765"/>
                <wp:wrapNone/>
                <wp:docPr id="29" name="直接连接符 29"/>
                <wp:cNvGraphicFramePr/>
                <a:graphic xmlns:a="http://schemas.openxmlformats.org/drawingml/2006/main">
                  <a:graphicData uri="http://schemas.microsoft.com/office/word/2010/wordprocessingShape">
                    <wps:wsp>
                      <wps:cNvCnPr/>
                      <wps:spPr>
                        <a:xfrm>
                          <a:off x="0" y="0"/>
                          <a:ext cx="4445" cy="9652635"/>
                        </a:xfrm>
                        <a:prstGeom prst="line">
                          <a:avLst/>
                        </a:prstGeom>
                        <a:ln w="9525">
                          <a:solidFill>
                            <a:srgbClr val="4E728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11pt;height:760.05pt;width:0.35pt;mso-position-horizontal-relative:margin;mso-position-vertical:center;mso-position-vertical-relative:margin;z-index:-251645952;mso-width-relative:page;mso-height-relative:page;" filled="f" stroked="t" coordsize="21600,21600" o:gfxdata="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fDFm5tQAAAAHAQAADwAAAAAA&#10;AAABACAAAAAiAAAAZHJzL2Rvd25yZXYueG1sUEsBAhQAFAAAAAgAh07iQPLAr7beAQAAnwMAAA4A&#10;AAAAAAAAAQAgAAAAIwEAAGRycy9lMm9Eb2MueG1sUEsFBgAAAAAGAAYAWQEAAHMFAAAAAA==&#10;">
                <v:fill on="f" focussize="0,0"/>
                <v:stroke color="#4E7282 [3204]" joinstyle="round"/>
                <v:imagedata o:title=""/>
                <o:lock v:ext="edit" aspectratio="f"/>
              </v:line>
            </w:pict>
          </mc:Fallback>
        </mc:AlternateContent>
      </w:r>
    </w:p>
    <w:p w14:paraId="43F5A889" w14:textId="77777777" w:rsidR="000769E2" w:rsidRDefault="00000000">
      <w:r>
        <w:rPr>
          <w:rFonts w:ascii="微软雅黑" w:hAnsi="微软雅黑"/>
          <w:noProof/>
          <w:color w:val="C19F67"/>
          <w:sz w:val="20"/>
          <w:szCs w:val="20"/>
        </w:rPr>
        <mc:AlternateContent>
          <mc:Choice Requires="wps">
            <w:drawing>
              <wp:anchor distT="0" distB="0" distL="114300" distR="114300" simplePos="0" relativeHeight="251675648" behindDoc="0" locked="0" layoutInCell="1" allowOverlap="1" wp14:anchorId="30A7E237" wp14:editId="339E3651">
                <wp:simplePos x="0" y="0"/>
                <wp:positionH relativeFrom="margin">
                  <wp:align>right</wp:align>
                </wp:positionH>
                <wp:positionV relativeFrom="margin">
                  <wp:posOffset>311785</wp:posOffset>
                </wp:positionV>
                <wp:extent cx="6429375" cy="9230995"/>
                <wp:effectExtent l="0" t="0" r="0" b="0"/>
                <wp:wrapNone/>
                <wp:docPr id="31994005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9230860"/>
                        </a:xfrm>
                        <a:prstGeom prst="rect">
                          <a:avLst/>
                        </a:prstGeom>
                        <a:noFill/>
                        <a:ln w="9525">
                          <a:noFill/>
                          <a:miter lim="800000"/>
                        </a:ln>
                      </wps:spPr>
                      <wps:txbx>
                        <w:txbxContent>
                          <w:p w14:paraId="55B6B40B" w14:textId="77777777" w:rsidR="000769E2" w:rsidRDefault="00000000">
                            <w:pPr>
                              <w:adjustRightInd w:val="0"/>
                              <w:snapToGrid w:val="0"/>
                              <w:spacing w:line="276" w:lineRule="auto"/>
                              <w:rPr>
                                <w:rFonts w:ascii="宋体" w:eastAsia="宋体" w:hAnsi="宋体" w:hint="eastAsia"/>
                                <w:b/>
                                <w:bCs/>
                                <w:color w:val="808080" w:themeColor="background1" w:themeShade="80"/>
                                <w:sz w:val="24"/>
                                <w:szCs w:val="24"/>
                              </w:rPr>
                            </w:pPr>
                            <w:r w:rsidRPr="005F017F">
                              <w:rPr>
                                <w:rFonts w:ascii="宋体" w:eastAsia="宋体" w:hAnsi="宋体" w:hint="eastAsia"/>
                                <w:b/>
                                <w:bCs/>
                                <w:sz w:val="24"/>
                                <w:szCs w:val="24"/>
                              </w:rPr>
                              <w:t>「更多项目经历请看在线简历」：</w:t>
                            </w:r>
                            <w:hyperlink r:id="rId13" w:history="1">
                              <w:r w:rsidR="000769E2" w:rsidRPr="005F017F">
                                <w:rPr>
                                  <w:rStyle w:val="ac"/>
                                  <w:rFonts w:ascii="宋体" w:eastAsia="宋体" w:hAnsi="宋体"/>
                                  <w:b/>
                                  <w:bCs/>
                                  <w:sz w:val="24"/>
                                  <w:szCs w:val="24"/>
                                  <w:u w:val="none"/>
                                </w:rPr>
                                <w:t>http</w:t>
                              </w:r>
                              <w:r w:rsidR="000769E2" w:rsidRPr="005F017F">
                                <w:rPr>
                                  <w:rStyle w:val="ac"/>
                                  <w:rFonts w:ascii="宋体" w:eastAsia="宋体" w:hAnsi="宋体" w:hint="eastAsia"/>
                                  <w:b/>
                                  <w:bCs/>
                                  <w:sz w:val="24"/>
                                  <w:szCs w:val="24"/>
                                  <w:u w:val="none"/>
                                </w:rPr>
                                <w:t>s</w:t>
                              </w:r>
                              <w:r w:rsidR="000769E2" w:rsidRPr="005F017F">
                                <w:rPr>
                                  <w:rStyle w:val="ac"/>
                                  <w:rFonts w:ascii="宋体" w:eastAsia="宋体" w:hAnsi="宋体"/>
                                  <w:b/>
                                  <w:bCs/>
                                  <w:sz w:val="24"/>
                                  <w:szCs w:val="24"/>
                                  <w:u w:val="none"/>
                                </w:rPr>
                                <w:t>://cv.odjbinail.cn</w:t>
                              </w:r>
                            </w:hyperlink>
                            <w:r w:rsidRPr="005F017F">
                              <w:rPr>
                                <w:rFonts w:ascii="宋体" w:eastAsia="宋体" w:hAnsi="宋体" w:hint="eastAsia"/>
                                <w:b/>
                                <w:bCs/>
                                <w:color w:val="808080" w:themeColor="background1" w:themeShade="80"/>
                                <w:sz w:val="24"/>
                                <w:szCs w:val="24"/>
                              </w:rPr>
                              <w:t xml:space="preserve"> </w:t>
                            </w:r>
                          </w:p>
                          <w:p w14:paraId="0E8FEC73" w14:textId="4916B909" w:rsidR="000020F3" w:rsidRDefault="000020F3" w:rsidP="000020F3">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川魅酒旗舰店(App)</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sidR="003E3DD9">
                              <w:rPr>
                                <w:rFonts w:ascii="宋体" w:eastAsia="宋体" w:hAnsi="宋体" w:hint="eastAsia"/>
                                <w:sz w:val="24"/>
                                <w:szCs w:val="24"/>
                              </w:rPr>
                              <w:t>5</w:t>
                            </w:r>
                            <w:r>
                              <w:rPr>
                                <w:rFonts w:ascii="宋体" w:eastAsia="宋体" w:hAnsi="宋体"/>
                                <w:sz w:val="24"/>
                                <w:szCs w:val="24"/>
                              </w:rPr>
                              <w:t>.0</w:t>
                            </w:r>
                            <w:r w:rsidR="003E3DD9">
                              <w:rPr>
                                <w:rFonts w:ascii="宋体" w:eastAsia="宋体" w:hAnsi="宋体" w:hint="eastAsia"/>
                                <w:sz w:val="24"/>
                                <w:szCs w:val="24"/>
                              </w:rPr>
                              <w:t>5</w:t>
                            </w:r>
                            <w:r>
                              <w:rPr>
                                <w:rFonts w:ascii="宋体" w:eastAsia="宋体" w:hAnsi="宋体"/>
                                <w:sz w:val="24"/>
                                <w:szCs w:val="24"/>
                              </w:rPr>
                              <w:t>-</w:t>
                            </w:r>
                            <w:r>
                              <w:rPr>
                                <w:rFonts w:ascii="宋体" w:eastAsia="宋体" w:hAnsi="宋体" w:hint="eastAsia"/>
                                <w:szCs w:val="21"/>
                              </w:rPr>
                              <w:t>至今</w:t>
                            </w:r>
                          </w:p>
                          <w:p w14:paraId="426EB1C6" w14:textId="4EFE45EC" w:rsidR="000020F3" w:rsidRDefault="000020F3" w:rsidP="000020F3">
                            <w:pPr>
                              <w:spacing w:line="276" w:lineRule="auto"/>
                              <w:ind w:firstLineChars="100" w:firstLine="220"/>
                              <w:rPr>
                                <w:rFonts w:ascii="宋体" w:eastAsia="宋体" w:hAnsi="宋体" w:hint="eastAsia"/>
                                <w:sz w:val="22"/>
                              </w:rPr>
                            </w:pPr>
                            <w:r>
                              <w:rPr>
                                <w:rFonts w:ascii="宋体" w:eastAsia="宋体" w:hAnsi="宋体" w:hint="eastAsia"/>
                                <w:sz w:val="22"/>
                              </w:rPr>
                              <w:t>项目描述：</w:t>
                            </w:r>
                          </w:p>
                          <w:p w14:paraId="2BA6C309" w14:textId="77777777" w:rsidR="000020F3" w:rsidRDefault="000020F3" w:rsidP="000020F3">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3794FC66" w14:textId="5E2F4ED6" w:rsidR="000020F3" w:rsidRDefault="000020F3" w:rsidP="000020F3">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p>
                          <w:p w14:paraId="44DE76DE" w14:textId="721B9D81" w:rsidR="000020F3" w:rsidRDefault="000020F3" w:rsidP="000020F3">
                            <w:pPr>
                              <w:adjustRightInd w:val="0"/>
                              <w:snapToGrid w:val="0"/>
                              <w:spacing w:line="276" w:lineRule="auto"/>
                              <w:ind w:firstLineChars="300" w:firstLine="660"/>
                              <w:rPr>
                                <w:rFonts w:ascii="宋体" w:eastAsia="宋体" w:hAnsi="宋体" w:hint="eastAsia"/>
                                <w:sz w:val="22"/>
                              </w:rPr>
                            </w:pPr>
                          </w:p>
                          <w:p w14:paraId="2582F90B" w14:textId="20C0F624" w:rsidR="000020F3" w:rsidRDefault="000020F3" w:rsidP="00B60EAD">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sidR="00B60EAD" w:rsidRPr="00B60EAD">
                              <w:rPr>
                                <w:rFonts w:ascii="宋体" w:eastAsia="宋体" w:hAnsi="宋体"/>
                                <w:sz w:val="22"/>
                              </w:rPr>
                              <w:t>HBuilderX</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sidR="002D0D22">
                              <w:rPr>
                                <w:rFonts w:ascii="宋体" w:eastAsia="宋体" w:hAnsi="宋体" w:hint="eastAsia"/>
                                <w:sz w:val="22"/>
                              </w:rPr>
                              <w:t>Lab</w:t>
                            </w:r>
                            <w:r>
                              <w:rPr>
                                <w:rFonts w:ascii="宋体" w:eastAsia="宋体" w:hAnsi="宋体" w:hint="eastAsia"/>
                                <w:sz w:val="22"/>
                              </w:rPr>
                              <w:t>、</w:t>
                            </w:r>
                            <w:r w:rsidR="00666CBA">
                              <w:rPr>
                                <w:rFonts w:ascii="宋体" w:eastAsia="宋体" w:hAnsi="宋体" w:hint="eastAsia"/>
                                <w:sz w:val="22"/>
                              </w:rPr>
                              <w:t>墨刀</w:t>
                            </w:r>
                          </w:p>
                          <w:p w14:paraId="3AD8144F" w14:textId="08FBFE19" w:rsidR="000020F3" w:rsidRPr="000020F3" w:rsidRDefault="000020F3" w:rsidP="00E5619B">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sidR="00E5619B" w:rsidRPr="00E5619B">
                              <w:rPr>
                                <w:rFonts w:ascii="宋体" w:eastAsia="宋体" w:hAnsi="宋体"/>
                                <w:sz w:val="22"/>
                              </w:rPr>
                              <w:t>uni-app</w:t>
                            </w:r>
                            <w:r w:rsidR="00E5619B">
                              <w:rPr>
                                <w:rFonts w:ascii="宋体" w:eastAsia="宋体" w:hAnsi="宋体" w:hint="eastAsia"/>
                                <w:sz w:val="22"/>
                              </w:rPr>
                              <w:t>、</w:t>
                            </w:r>
                            <w:r w:rsidR="00E5619B" w:rsidRPr="00E5619B">
                              <w:rPr>
                                <w:rFonts w:ascii="宋体" w:eastAsia="宋体" w:hAnsi="宋体"/>
                                <w:sz w:val="22"/>
                              </w:rPr>
                              <w:t>uView plus</w:t>
                            </w:r>
                          </w:p>
                          <w:p w14:paraId="239D6D21" w14:textId="4D9A7DC7" w:rsidR="003036FC" w:rsidRDefault="003036FC" w:rsidP="003036FC">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天枢系统(ERP</w:t>
                            </w:r>
                            <w:r w:rsidRPr="00450599">
                              <w:rPr>
                                <w:rFonts w:ascii="宋体" w:eastAsia="宋体" w:hAnsi="宋体" w:hint="eastAsia"/>
                                <w:b/>
                                <w:bCs/>
                                <w:color w:val="215868" w:themeColor="accent5" w:themeShade="80"/>
                                <w:sz w:val="28"/>
                                <w:szCs w:val="28"/>
                              </w:rPr>
                              <w:t>系统</w:t>
                            </w:r>
                            <w:r>
                              <w:rPr>
                                <w:rFonts w:ascii="宋体" w:eastAsia="宋体" w:hAnsi="宋体" w:hint="eastAsia"/>
                                <w:b/>
                                <w:bCs/>
                                <w:color w:val="215868" w:themeColor="accent5" w:themeShade="80"/>
                                <w:sz w:val="28"/>
                                <w:szCs w:val="28"/>
                              </w:rPr>
                              <w:t>)</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Pr>
                                <w:rFonts w:ascii="宋体" w:eastAsia="宋体" w:hAnsi="宋体" w:hint="eastAsia"/>
                                <w:sz w:val="24"/>
                                <w:szCs w:val="24"/>
                              </w:rPr>
                              <w:t>4</w:t>
                            </w:r>
                            <w:r>
                              <w:rPr>
                                <w:rFonts w:ascii="宋体" w:eastAsia="宋体" w:hAnsi="宋体"/>
                                <w:sz w:val="24"/>
                                <w:szCs w:val="24"/>
                              </w:rPr>
                              <w:t>.0</w:t>
                            </w:r>
                            <w:r>
                              <w:rPr>
                                <w:rFonts w:ascii="宋体" w:eastAsia="宋体" w:hAnsi="宋体" w:hint="eastAsia"/>
                                <w:sz w:val="24"/>
                                <w:szCs w:val="24"/>
                              </w:rPr>
                              <w:t>9</w:t>
                            </w:r>
                            <w:r>
                              <w:rPr>
                                <w:rFonts w:ascii="宋体" w:eastAsia="宋体" w:hAnsi="宋体"/>
                                <w:sz w:val="24"/>
                                <w:szCs w:val="24"/>
                              </w:rPr>
                              <w:t>-</w:t>
                            </w:r>
                            <w:r>
                              <w:rPr>
                                <w:rFonts w:ascii="宋体" w:eastAsia="宋体" w:hAnsi="宋体" w:hint="eastAsia"/>
                                <w:szCs w:val="21"/>
                              </w:rPr>
                              <w:t>至今</w:t>
                            </w:r>
                          </w:p>
                          <w:p w14:paraId="69704175" w14:textId="77777777" w:rsidR="003036FC" w:rsidRDefault="003036FC" w:rsidP="003036FC">
                            <w:pPr>
                              <w:spacing w:line="276" w:lineRule="auto"/>
                              <w:ind w:firstLineChars="100" w:firstLine="220"/>
                              <w:rPr>
                                <w:rFonts w:ascii="宋体" w:eastAsia="宋体" w:hAnsi="宋体" w:hint="eastAsia"/>
                                <w:sz w:val="22"/>
                              </w:rPr>
                            </w:pPr>
                            <w:r>
                              <w:rPr>
                                <w:rFonts w:ascii="宋体" w:eastAsia="宋体" w:hAnsi="宋体" w:hint="eastAsia"/>
                                <w:sz w:val="22"/>
                              </w:rPr>
                              <w:t>项目描述：该系统分为三部分：基础平台、开发运营系统和业务系统。</w:t>
                            </w:r>
                            <w:r>
                              <w:rPr>
                                <w:rFonts w:ascii="宋体" w:eastAsia="宋体" w:hAnsi="宋体"/>
                                <w:sz w:val="22"/>
                              </w:rPr>
                              <w:t>旨在开发一个高效的平台，通过优化资源分配和库存管理来提升水果供应链效率</w:t>
                            </w:r>
                            <w:r>
                              <w:rPr>
                                <w:rFonts w:ascii="宋体" w:eastAsia="宋体" w:hAnsi="宋体" w:hint="eastAsia"/>
                                <w:sz w:val="22"/>
                              </w:rPr>
                              <w:t>。基础平台主要是管理平台用户的账号、角色、权限分配。开发运营系统主要是供开发者使用，管理菜单、字典等系统级功能。业务系统主要用于管理商品的基础数据、订单、库存、结算和报表等模块。</w:t>
                            </w:r>
                          </w:p>
                          <w:p w14:paraId="128C27BB" w14:textId="77777777" w:rsid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25DCFEF0"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r>
                              <w:rPr>
                                <w:rFonts w:ascii="宋体" w:eastAsia="宋体" w:hAnsi="宋体" w:hint="eastAsia"/>
                                <w:sz w:val="22"/>
                              </w:rPr>
                              <w:t>担任前端负责人，</w:t>
                            </w:r>
                            <w:r>
                              <w:rPr>
                                <w:rFonts w:ascii="宋体" w:eastAsia="宋体" w:hAnsi="宋体"/>
                                <w:sz w:val="22"/>
                              </w:rPr>
                              <w:t>独立完成ERP系统的前端开发</w:t>
                            </w:r>
                            <w:r>
                              <w:rPr>
                                <w:rFonts w:ascii="宋体" w:eastAsia="宋体" w:hAnsi="宋体" w:hint="eastAsia"/>
                                <w:sz w:val="22"/>
                              </w:rPr>
                              <w:t>，</w:t>
                            </w:r>
                            <w:r>
                              <w:rPr>
                                <w:rFonts w:ascii="宋体" w:eastAsia="宋体" w:hAnsi="宋体"/>
                                <w:sz w:val="22"/>
                              </w:rPr>
                              <w:t>抽离通用逻辑并封装为可配置组件</w:t>
                            </w:r>
                            <w:r>
                              <w:rPr>
                                <w:rFonts w:ascii="宋体" w:eastAsia="宋体" w:hAnsi="宋体" w:hint="eastAsia"/>
                                <w:sz w:val="22"/>
                              </w:rPr>
                              <w:t>；</w:t>
                            </w:r>
                          </w:p>
                          <w:p w14:paraId="2A2CF409"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2.采用模块化</w:t>
                            </w:r>
                            <w:r>
                              <w:rPr>
                                <w:rFonts w:ascii="宋体" w:eastAsia="宋体" w:hAnsi="宋体"/>
                                <w:sz w:val="22"/>
                              </w:rPr>
                              <w:t>设计</w:t>
                            </w:r>
                            <w:r>
                              <w:rPr>
                                <w:rFonts w:ascii="宋体" w:eastAsia="宋体" w:hAnsi="宋体" w:hint="eastAsia"/>
                                <w:sz w:val="22"/>
                              </w:rPr>
                              <w:t>，划分订单管理、仓库管理、结算管理等模块，提升系统可维护性与扩展性；</w:t>
                            </w:r>
                          </w:p>
                          <w:p w14:paraId="199AD59D"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3.基于Vben Admin封装多个业务组件（表单选择弹窗组件、日历事件组件），提升开发效率；</w:t>
                            </w:r>
                          </w:p>
                          <w:p w14:paraId="6401A16E" w14:textId="77777777" w:rsid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it、Axure</w:t>
                            </w:r>
                          </w:p>
                          <w:p w14:paraId="171534F6" w14:textId="285F0B18" w:rsidR="003036FC" w:rsidRP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、TypeScript、</w:t>
                            </w:r>
                            <w:r>
                              <w:rPr>
                                <w:rFonts w:ascii="宋体" w:eastAsia="宋体" w:hAnsi="宋体"/>
                                <w:sz w:val="22"/>
                              </w:rPr>
                              <w:t>Element Plus</w:t>
                            </w:r>
                            <w:r>
                              <w:rPr>
                                <w:rFonts w:ascii="宋体" w:eastAsia="宋体" w:hAnsi="宋体" w:hint="eastAsia"/>
                                <w:sz w:val="22"/>
                              </w:rPr>
                              <w:t>、Ant Design Vue、</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p>
                          <w:p w14:paraId="5D25ECFA" w14:textId="4095600C" w:rsidR="000769E2" w:rsidRDefault="00000000">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缘境系统(FateVerse)</w:t>
                            </w:r>
                            <w:r>
                              <w:rPr>
                                <w:rFonts w:ascii="宋体" w:eastAsia="宋体" w:hAnsi="宋体"/>
                                <w:b/>
                                <w:bCs/>
                                <w:color w:val="215868" w:themeColor="accent5" w:themeShade="80"/>
                                <w:sz w:val="28"/>
                                <w:szCs w:val="28"/>
                              </w:rPr>
                              <w:t>--</w:t>
                            </w:r>
                            <w:r>
                              <w:rPr>
                                <w:rFonts w:ascii="宋体" w:eastAsia="宋体" w:hAnsi="宋体" w:hint="eastAsia"/>
                                <w:b/>
                                <w:bCs/>
                                <w:color w:val="215868" w:themeColor="accent5" w:themeShade="80"/>
                                <w:sz w:val="28"/>
                                <w:szCs w:val="28"/>
                              </w:rPr>
                              <w:t>开源项目</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sz w:val="24"/>
                                <w:szCs w:val="24"/>
                              </w:rPr>
                              <w:t>2023.05-</w:t>
                            </w:r>
                            <w:r>
                              <w:rPr>
                                <w:rFonts w:ascii="宋体" w:eastAsia="宋体" w:hAnsi="宋体" w:hint="eastAsia"/>
                                <w:szCs w:val="21"/>
                              </w:rPr>
                              <w:t>至今</w:t>
                            </w:r>
                          </w:p>
                          <w:p w14:paraId="13010AA4" w14:textId="140BC547" w:rsidR="000769E2" w:rsidRDefault="00000000">
                            <w:pPr>
                              <w:spacing w:line="276" w:lineRule="auto"/>
                              <w:ind w:firstLineChars="100" w:firstLine="220"/>
                              <w:rPr>
                                <w:rFonts w:ascii="宋体" w:eastAsia="宋体" w:hAnsi="宋体" w:hint="eastAsia"/>
                                <w:sz w:val="22"/>
                              </w:rPr>
                            </w:pPr>
                            <w:r>
                              <w:rPr>
                                <w:rFonts w:ascii="宋体" w:eastAsia="宋体" w:hAnsi="宋体" w:hint="eastAsia"/>
                                <w:sz w:val="22"/>
                              </w:rPr>
                              <w:t>项目描述：FateVerse是一套以权限管理、自定义工作流为核心，多数据源代码生成，多数据源自定义查询（服务主要分为数据源、数据适配器、数据编辑器、数据展示四个层级，让用户使用系统服务就可以快速构建查询列表，echarts图表等页面。）等多种模块为辅的高并发快速开发基础系统；</w:t>
                            </w:r>
                            <w:r>
                              <w:rPr>
                                <w:rFonts w:ascii="宋体" w:eastAsia="宋体" w:hAnsi="宋体"/>
                                <w:sz w:val="22"/>
                              </w:rPr>
                              <w:t>现已投入到多个项目中实际生产应用</w:t>
                            </w:r>
                            <w:r w:rsidR="000C4A8D" w:rsidRPr="000C4A8D">
                              <w:rPr>
                                <w:rFonts w:ascii="宋体" w:eastAsia="宋体" w:hAnsi="宋体"/>
                                <w:sz w:val="22"/>
                              </w:rPr>
                              <w:t>（其中科创项目管理平台则是使用FateVerse作为基础开发）</w:t>
                            </w:r>
                            <w:r>
                              <w:rPr>
                                <w:rFonts w:ascii="宋体" w:eastAsia="宋体" w:hAnsi="宋体"/>
                                <w:sz w:val="22"/>
                              </w:rPr>
                              <w:t>。</w:t>
                            </w:r>
                          </w:p>
                          <w:p w14:paraId="2A01E48F"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25AA1785"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r>
                              <w:rPr>
                                <w:rFonts w:ascii="宋体" w:eastAsia="宋体" w:hAnsi="宋体" w:hint="eastAsia"/>
                                <w:sz w:val="22"/>
                              </w:rPr>
                              <w:t>完成自定义查询模块、用户模块和消息通知模块等多个页面的开发与接口对接；</w:t>
                            </w:r>
                          </w:p>
                          <w:p w14:paraId="09550D6E"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sz w:val="22"/>
                              </w:rPr>
                              <w:t>2</w:t>
                            </w:r>
                            <w:r>
                              <w:rPr>
                                <w:rFonts w:ascii="宋体" w:eastAsia="宋体" w:hAnsi="宋体" w:hint="eastAsia"/>
                                <w:sz w:val="22"/>
                              </w:rPr>
                              <w:t>.完成基于Vue2和G</w:t>
                            </w:r>
                            <w:r>
                              <w:rPr>
                                <w:rFonts w:ascii="宋体" w:eastAsia="宋体" w:hAnsi="宋体"/>
                                <w:sz w:val="22"/>
                              </w:rPr>
                              <w:t>6</w:t>
                            </w:r>
                            <w:r>
                              <w:rPr>
                                <w:rFonts w:ascii="宋体" w:eastAsia="宋体" w:hAnsi="宋体" w:hint="eastAsia"/>
                                <w:sz w:val="22"/>
                              </w:rPr>
                              <w:t>的自定义快速查询ER图编辑器的开发与升级（V</w:t>
                            </w:r>
                            <w:r>
                              <w:rPr>
                                <w:rFonts w:ascii="宋体" w:eastAsia="宋体" w:hAnsi="宋体"/>
                                <w:sz w:val="22"/>
                              </w:rPr>
                              <w:t>ue3</w:t>
                            </w:r>
                            <w:r>
                              <w:rPr>
                                <w:rFonts w:ascii="宋体" w:eastAsia="宋体" w:hAnsi="宋体" w:hint="eastAsia"/>
                                <w:sz w:val="22"/>
                              </w:rPr>
                              <w:t>）；</w:t>
                            </w:r>
                          </w:p>
                          <w:p w14:paraId="1EF0ECB6" w14:textId="48F54D8D" w:rsidR="000769E2" w:rsidRPr="00AC4EE0" w:rsidRDefault="00000000" w:rsidP="00AC4EE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3.自定义Echarts编辑器和动态表单编辑器，</w:t>
                            </w:r>
                            <w:r w:rsidR="00AC4EE0" w:rsidRPr="00AC4EE0">
                              <w:rPr>
                                <w:rFonts w:ascii="宋体" w:eastAsia="宋体" w:hAnsi="宋体"/>
                                <w:sz w:val="22"/>
                              </w:rPr>
                              <w:t>支持表单属性动态调整；</w:t>
                            </w:r>
                          </w:p>
                          <w:p w14:paraId="1BB5BAFE" w14:textId="55B9DC88" w:rsidR="000769E2" w:rsidRDefault="00000000" w:rsidP="000730BF">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4.二次</w:t>
                            </w:r>
                            <w:r>
                              <w:rPr>
                                <w:rFonts w:ascii="宋体" w:eastAsia="宋体" w:hAnsi="宋体"/>
                                <w:sz w:val="22"/>
                              </w:rPr>
                              <w:t>封装Element Plus组件</w:t>
                            </w:r>
                            <w:r>
                              <w:rPr>
                                <w:rFonts w:ascii="宋体" w:eastAsia="宋体" w:hAnsi="宋体" w:hint="eastAsia"/>
                                <w:sz w:val="22"/>
                              </w:rPr>
                              <w:t>，并封装Tinymce编辑器、</w:t>
                            </w:r>
                            <w:r w:rsidR="000730BF" w:rsidRPr="000730BF">
                              <w:rPr>
                                <w:rFonts w:ascii="宋体" w:eastAsia="宋体" w:hAnsi="宋体"/>
                                <w:sz w:val="22"/>
                              </w:rPr>
                              <w:t>文件预览、</w:t>
                            </w:r>
                            <w:r>
                              <w:rPr>
                                <w:rFonts w:ascii="宋体" w:eastAsia="宋体" w:hAnsi="宋体" w:hint="eastAsia"/>
                                <w:sz w:val="22"/>
                              </w:rPr>
                              <w:t>表格导出、图标组件等多个组件；</w:t>
                            </w:r>
                          </w:p>
                          <w:p w14:paraId="25D35095"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5</w:t>
                            </w:r>
                            <w:r>
                              <w:rPr>
                                <w:rFonts w:ascii="宋体" w:eastAsia="宋体" w:hAnsi="宋体"/>
                                <w:sz w:val="22"/>
                              </w:rPr>
                              <w:t>.</w:t>
                            </w:r>
                            <w:r>
                              <w:rPr>
                                <w:rFonts w:ascii="宋体" w:eastAsia="宋体" w:hAnsi="宋体" w:hint="eastAsia"/>
                                <w:sz w:val="22"/>
                              </w:rPr>
                              <w:t>使用 vue-codemirror 插件实现代码编辑器，并用于自定义sql查询配置；</w:t>
                            </w:r>
                          </w:p>
                          <w:p w14:paraId="36C72159"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Pr>
                                <w:rFonts w:ascii="宋体" w:eastAsia="宋体" w:hAnsi="宋体"/>
                                <w:sz w:val="22"/>
                              </w:rPr>
                              <w:t>N</w:t>
                            </w:r>
                            <w:r>
                              <w:rPr>
                                <w:rFonts w:ascii="宋体" w:eastAsia="宋体" w:hAnsi="宋体" w:hint="eastAsia"/>
                                <w:sz w:val="22"/>
                              </w:rPr>
                              <w:t>ode</w:t>
                            </w:r>
                            <w:r>
                              <w:rPr>
                                <w:rFonts w:ascii="宋体" w:eastAsia="宋体" w:hAnsi="宋体"/>
                                <w:sz w:val="22"/>
                              </w:rPr>
                              <w:t>js</w:t>
                            </w:r>
                            <w:r>
                              <w:rPr>
                                <w:rFonts w:ascii="宋体" w:eastAsia="宋体" w:hAnsi="宋体" w:hint="eastAsia"/>
                                <w:sz w:val="22"/>
                              </w:rPr>
                              <w:t>、蓝湖、</w:t>
                            </w:r>
                            <w:r>
                              <w:rPr>
                                <w:rFonts w:ascii="宋体" w:eastAsia="宋体" w:hAnsi="宋体"/>
                                <w:sz w:val="22"/>
                              </w:rPr>
                              <w:t>S</w:t>
                            </w:r>
                            <w:r>
                              <w:rPr>
                                <w:rFonts w:ascii="宋体" w:eastAsia="宋体" w:hAnsi="宋体" w:hint="eastAsia"/>
                                <w:sz w:val="22"/>
                              </w:rPr>
                              <w:t>wagger文档</w:t>
                            </w:r>
                          </w:p>
                          <w:p w14:paraId="1057162C"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Pr>
                                <w:rFonts w:ascii="宋体" w:eastAsia="宋体" w:hAnsi="宋体"/>
                                <w:sz w:val="22"/>
                              </w:rPr>
                              <w:t>Element Plus</w:t>
                            </w:r>
                            <w:r>
                              <w:rPr>
                                <w:rFonts w:ascii="宋体" w:eastAsia="宋体" w:hAnsi="宋体" w:hint="eastAsia"/>
                                <w:sz w:val="22"/>
                              </w:rPr>
                              <w:t>、</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A</w:t>
                            </w:r>
                            <w:r>
                              <w:rPr>
                                <w:rFonts w:ascii="宋体" w:eastAsia="宋体" w:hAnsi="宋体" w:hint="eastAsia"/>
                                <w:sz w:val="22"/>
                              </w:rPr>
                              <w:t>xios、</w:t>
                            </w:r>
                            <w:r>
                              <w:rPr>
                                <w:rFonts w:ascii="宋体" w:eastAsia="宋体" w:hAnsi="宋体"/>
                                <w:sz w:val="22"/>
                              </w:rPr>
                              <w:t>Vue Router</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r>
                              <w:rPr>
                                <w:rFonts w:ascii="宋体" w:eastAsia="宋体" w:hAnsi="宋体"/>
                                <w:sz w:val="22"/>
                              </w:rPr>
                              <w:t>Antv G6</w:t>
                            </w:r>
                            <w:r>
                              <w:rPr>
                                <w:rFonts w:ascii="宋体" w:eastAsia="宋体" w:hAnsi="宋体" w:hint="eastAsia"/>
                                <w:sz w:val="22"/>
                              </w:rPr>
                              <w:t>、</w:t>
                            </w:r>
                            <w:r>
                              <w:rPr>
                                <w:rFonts w:ascii="宋体" w:eastAsia="宋体" w:hAnsi="宋体"/>
                                <w:sz w:val="22"/>
                              </w:rPr>
                              <w:t>tinymce</w:t>
                            </w:r>
                            <w:r>
                              <w:rPr>
                                <w:rFonts w:ascii="宋体" w:eastAsia="宋体" w:hAnsi="宋体" w:hint="eastAsia"/>
                                <w:sz w:val="22"/>
                              </w:rPr>
                              <w:t>、</w:t>
                            </w:r>
                          </w:p>
                          <w:p w14:paraId="77FA4A5B" w14:textId="77777777" w:rsidR="000769E2" w:rsidRDefault="00000000">
                            <w:pPr>
                              <w:adjustRightInd w:val="0"/>
                              <w:snapToGrid w:val="0"/>
                              <w:spacing w:line="276" w:lineRule="auto"/>
                              <w:ind w:left="198" w:hangingChars="90" w:hanging="198"/>
                              <w:rPr>
                                <w:rFonts w:ascii="宋体" w:eastAsia="宋体" w:hAnsi="宋体" w:hint="eastAsia"/>
                                <w:sz w:val="22"/>
                              </w:rPr>
                            </w:pPr>
                            <w:r>
                              <w:rPr>
                                <w:rFonts w:ascii="宋体" w:eastAsia="宋体" w:hAnsi="宋体"/>
                                <w:sz w:val="22"/>
                              </w:rPr>
                              <w:t>vue-codemirror</w:t>
                            </w:r>
                            <w:r>
                              <w:rPr>
                                <w:rFonts w:ascii="宋体" w:eastAsia="宋体" w:hAnsi="宋体" w:hint="eastAsia"/>
                                <w:sz w:val="22"/>
                              </w:rPr>
                              <w:t>、</w:t>
                            </w:r>
                            <w:r>
                              <w:rPr>
                                <w:rFonts w:ascii="宋体" w:eastAsia="宋体" w:hAnsi="宋体"/>
                                <w:sz w:val="22"/>
                              </w:rPr>
                              <w:t>vuedraggable</w:t>
                            </w:r>
                            <w:r>
                              <w:rPr>
                                <w:rFonts w:ascii="宋体" w:eastAsia="宋体" w:hAnsi="宋体"/>
                                <w:color w:val="414141"/>
                                <w:sz w:val="22"/>
                              </w:rPr>
                              <w:t xml:space="preserve"> </w:t>
                            </w:r>
                          </w:p>
                          <w:p w14:paraId="19EB4F5D" w14:textId="18D0AFD1" w:rsidR="000769E2" w:rsidRPr="00E514AD" w:rsidRDefault="00000000" w:rsidP="00E514AD">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开源链接：</w:t>
                            </w:r>
                            <w:hyperlink r:id="rId14" w:history="1">
                              <w:r w:rsidR="00E514AD" w:rsidRPr="009354F2">
                                <w:rPr>
                                  <w:rStyle w:val="ac"/>
                                  <w:rFonts w:ascii="宋体" w:eastAsia="宋体" w:hAnsi="宋体" w:hint="eastAsia"/>
                                  <w:b/>
                                  <w:bCs/>
                                  <w:sz w:val="22"/>
                                </w:rPr>
                                <w:t>https://gitee.com/fateverse/fateverse-vue</w:t>
                              </w:r>
                            </w:hyperlink>
                            <w:r>
                              <w:rPr>
                                <w:rFonts w:ascii="宋体" w:eastAsia="宋体" w:hAnsi="宋体" w:hint="eastAsia"/>
                                <w:sz w:val="22"/>
                              </w:rPr>
                              <w:t xml:space="preserve">  </w:t>
                            </w:r>
                          </w:p>
                        </w:txbxContent>
                      </wps:txbx>
                      <wps:bodyPr rot="0" vert="horz" wrap="square" lIns="91440" tIns="45720" rIns="91440" bIns="45720" anchor="ctr" anchorCtr="0">
                        <a:noAutofit/>
                      </wps:bodyPr>
                    </wps:wsp>
                  </a:graphicData>
                </a:graphic>
              </wp:anchor>
            </w:drawing>
          </mc:Choice>
          <mc:Fallback>
            <w:pict>
              <v:shape w14:anchorId="30A7E237" id="_x0000_s1057" type="#_x0000_t202" style="position:absolute;left:0;text-align:left;margin-left:455.05pt;margin-top:24.55pt;width:506.25pt;height:726.85pt;z-index:251675648;visibility:visible;mso-wrap-style:square;mso-wrap-distance-left:9pt;mso-wrap-distance-top:0;mso-wrap-distance-right:9pt;mso-wrap-distance-bottom:0;mso-position-horizontal:right;mso-position-horizontal-relative:margin;mso-position-vertical:absolute;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" filled="f" stroked="f">
                <v:textbox>
                  <w:txbxContent>
                    <w:p w14:paraId="55B6B40B" w14:textId="77777777" w:rsidR="000769E2" w:rsidRDefault="00000000">
                      <w:pPr>
                        <w:adjustRightInd w:val="0"/>
                        <w:snapToGrid w:val="0"/>
                        <w:spacing w:line="276" w:lineRule="auto"/>
                        <w:rPr>
                          <w:rFonts w:ascii="宋体" w:eastAsia="宋体" w:hAnsi="宋体" w:hint="eastAsia"/>
                          <w:b/>
                          <w:bCs/>
                          <w:color w:val="808080" w:themeColor="background1" w:themeShade="80"/>
                          <w:sz w:val="24"/>
                          <w:szCs w:val="24"/>
                        </w:rPr>
                      </w:pPr>
                      <w:r w:rsidRPr="005F017F">
                        <w:rPr>
                          <w:rFonts w:ascii="宋体" w:eastAsia="宋体" w:hAnsi="宋体" w:hint="eastAsia"/>
                          <w:b/>
                          <w:bCs/>
                          <w:sz w:val="24"/>
                          <w:szCs w:val="24"/>
                        </w:rPr>
                        <w:t>「更多项目经历请看在线简历」：</w:t>
                      </w:r>
                      <w:hyperlink r:id="rId15" w:history="1">
                        <w:r w:rsidR="000769E2" w:rsidRPr="005F017F">
                          <w:rPr>
                            <w:rStyle w:val="ac"/>
                            <w:rFonts w:ascii="宋体" w:eastAsia="宋体" w:hAnsi="宋体"/>
                            <w:b/>
                            <w:bCs/>
                            <w:sz w:val="24"/>
                            <w:szCs w:val="24"/>
                            <w:u w:val="none"/>
                          </w:rPr>
                          <w:t>http</w:t>
                        </w:r>
                        <w:r w:rsidR="000769E2" w:rsidRPr="005F017F">
                          <w:rPr>
                            <w:rStyle w:val="ac"/>
                            <w:rFonts w:ascii="宋体" w:eastAsia="宋体" w:hAnsi="宋体" w:hint="eastAsia"/>
                            <w:b/>
                            <w:bCs/>
                            <w:sz w:val="24"/>
                            <w:szCs w:val="24"/>
                            <w:u w:val="none"/>
                          </w:rPr>
                          <w:t>s</w:t>
                        </w:r>
                        <w:r w:rsidR="000769E2" w:rsidRPr="005F017F">
                          <w:rPr>
                            <w:rStyle w:val="ac"/>
                            <w:rFonts w:ascii="宋体" w:eastAsia="宋体" w:hAnsi="宋体"/>
                            <w:b/>
                            <w:bCs/>
                            <w:sz w:val="24"/>
                            <w:szCs w:val="24"/>
                            <w:u w:val="none"/>
                          </w:rPr>
                          <w:t>://cv.odjbinail.cn</w:t>
                        </w:r>
                      </w:hyperlink>
                      <w:r w:rsidRPr="005F017F">
                        <w:rPr>
                          <w:rFonts w:ascii="宋体" w:eastAsia="宋体" w:hAnsi="宋体" w:hint="eastAsia"/>
                          <w:b/>
                          <w:bCs/>
                          <w:color w:val="808080" w:themeColor="background1" w:themeShade="80"/>
                          <w:sz w:val="24"/>
                          <w:szCs w:val="24"/>
                        </w:rPr>
                        <w:t xml:space="preserve"> </w:t>
                      </w:r>
                    </w:p>
                    <w:p w14:paraId="0E8FEC73" w14:textId="4916B909" w:rsidR="000020F3" w:rsidRDefault="000020F3" w:rsidP="000020F3">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川魅酒旗舰店(App)</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sidR="003E3DD9">
                        <w:rPr>
                          <w:rFonts w:ascii="宋体" w:eastAsia="宋体" w:hAnsi="宋体" w:hint="eastAsia"/>
                          <w:sz w:val="24"/>
                          <w:szCs w:val="24"/>
                        </w:rPr>
                        <w:t>5</w:t>
                      </w:r>
                      <w:r>
                        <w:rPr>
                          <w:rFonts w:ascii="宋体" w:eastAsia="宋体" w:hAnsi="宋体"/>
                          <w:sz w:val="24"/>
                          <w:szCs w:val="24"/>
                        </w:rPr>
                        <w:t>.0</w:t>
                      </w:r>
                      <w:r w:rsidR="003E3DD9">
                        <w:rPr>
                          <w:rFonts w:ascii="宋体" w:eastAsia="宋体" w:hAnsi="宋体" w:hint="eastAsia"/>
                          <w:sz w:val="24"/>
                          <w:szCs w:val="24"/>
                        </w:rPr>
                        <w:t>5</w:t>
                      </w:r>
                      <w:r>
                        <w:rPr>
                          <w:rFonts w:ascii="宋体" w:eastAsia="宋体" w:hAnsi="宋体"/>
                          <w:sz w:val="24"/>
                          <w:szCs w:val="24"/>
                        </w:rPr>
                        <w:t>-</w:t>
                      </w:r>
                      <w:r>
                        <w:rPr>
                          <w:rFonts w:ascii="宋体" w:eastAsia="宋体" w:hAnsi="宋体" w:hint="eastAsia"/>
                          <w:szCs w:val="21"/>
                        </w:rPr>
                        <w:t>至今</w:t>
                      </w:r>
                    </w:p>
                    <w:p w14:paraId="426EB1C6" w14:textId="4EFE45EC" w:rsidR="000020F3" w:rsidRDefault="000020F3" w:rsidP="000020F3">
                      <w:pPr>
                        <w:spacing w:line="276" w:lineRule="auto"/>
                        <w:ind w:firstLineChars="100" w:firstLine="220"/>
                        <w:rPr>
                          <w:rFonts w:ascii="宋体" w:eastAsia="宋体" w:hAnsi="宋体" w:hint="eastAsia"/>
                          <w:sz w:val="22"/>
                        </w:rPr>
                      </w:pPr>
                      <w:r>
                        <w:rPr>
                          <w:rFonts w:ascii="宋体" w:eastAsia="宋体" w:hAnsi="宋体" w:hint="eastAsia"/>
                          <w:sz w:val="22"/>
                        </w:rPr>
                        <w:t>项目描述：</w:t>
                      </w:r>
                    </w:p>
                    <w:p w14:paraId="2BA6C309" w14:textId="77777777" w:rsidR="000020F3" w:rsidRDefault="000020F3" w:rsidP="000020F3">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3794FC66" w14:textId="5E2F4ED6" w:rsidR="000020F3" w:rsidRDefault="000020F3" w:rsidP="000020F3">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p>
                    <w:p w14:paraId="44DE76DE" w14:textId="721B9D81" w:rsidR="000020F3" w:rsidRDefault="000020F3" w:rsidP="000020F3">
                      <w:pPr>
                        <w:adjustRightInd w:val="0"/>
                        <w:snapToGrid w:val="0"/>
                        <w:spacing w:line="276" w:lineRule="auto"/>
                        <w:ind w:firstLineChars="300" w:firstLine="660"/>
                        <w:rPr>
                          <w:rFonts w:ascii="宋体" w:eastAsia="宋体" w:hAnsi="宋体" w:hint="eastAsia"/>
                          <w:sz w:val="22"/>
                        </w:rPr>
                      </w:pPr>
                    </w:p>
                    <w:p w14:paraId="2582F90B" w14:textId="20C0F624" w:rsidR="000020F3" w:rsidRDefault="000020F3" w:rsidP="00B60EAD">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sidR="00B60EAD" w:rsidRPr="00B60EAD">
                        <w:rPr>
                          <w:rFonts w:ascii="宋体" w:eastAsia="宋体" w:hAnsi="宋体"/>
                          <w:sz w:val="22"/>
                        </w:rPr>
                        <w:t>HBuilderX</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sidR="002D0D22">
                        <w:rPr>
                          <w:rFonts w:ascii="宋体" w:eastAsia="宋体" w:hAnsi="宋体" w:hint="eastAsia"/>
                          <w:sz w:val="22"/>
                        </w:rPr>
                        <w:t>Lab</w:t>
                      </w:r>
                      <w:r>
                        <w:rPr>
                          <w:rFonts w:ascii="宋体" w:eastAsia="宋体" w:hAnsi="宋体" w:hint="eastAsia"/>
                          <w:sz w:val="22"/>
                        </w:rPr>
                        <w:t>、</w:t>
                      </w:r>
                      <w:r w:rsidR="00666CBA">
                        <w:rPr>
                          <w:rFonts w:ascii="宋体" w:eastAsia="宋体" w:hAnsi="宋体" w:hint="eastAsia"/>
                          <w:sz w:val="22"/>
                        </w:rPr>
                        <w:t>墨刀</w:t>
                      </w:r>
                    </w:p>
                    <w:p w14:paraId="3AD8144F" w14:textId="08FBFE19" w:rsidR="000020F3" w:rsidRPr="000020F3" w:rsidRDefault="000020F3" w:rsidP="00E5619B">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sidR="00E5619B" w:rsidRPr="00E5619B">
                        <w:rPr>
                          <w:rFonts w:ascii="宋体" w:eastAsia="宋体" w:hAnsi="宋体"/>
                          <w:sz w:val="22"/>
                        </w:rPr>
                        <w:t>uni-app</w:t>
                      </w:r>
                      <w:r w:rsidR="00E5619B">
                        <w:rPr>
                          <w:rFonts w:ascii="宋体" w:eastAsia="宋体" w:hAnsi="宋体" w:hint="eastAsia"/>
                          <w:sz w:val="22"/>
                        </w:rPr>
                        <w:t>、</w:t>
                      </w:r>
                      <w:r w:rsidR="00E5619B" w:rsidRPr="00E5619B">
                        <w:rPr>
                          <w:rFonts w:ascii="宋体" w:eastAsia="宋体" w:hAnsi="宋体"/>
                          <w:sz w:val="22"/>
                        </w:rPr>
                        <w:t>uView plus</w:t>
                      </w:r>
                    </w:p>
                    <w:p w14:paraId="239D6D21" w14:textId="4D9A7DC7" w:rsidR="003036FC" w:rsidRDefault="003036FC" w:rsidP="003036FC">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天枢系统(ERP</w:t>
                      </w:r>
                      <w:r w:rsidRPr="00450599">
                        <w:rPr>
                          <w:rFonts w:ascii="宋体" w:eastAsia="宋体" w:hAnsi="宋体" w:hint="eastAsia"/>
                          <w:b/>
                          <w:bCs/>
                          <w:color w:val="215868" w:themeColor="accent5" w:themeShade="80"/>
                          <w:sz w:val="28"/>
                          <w:szCs w:val="28"/>
                        </w:rPr>
                        <w:t>系统</w:t>
                      </w:r>
                      <w:r>
                        <w:rPr>
                          <w:rFonts w:ascii="宋体" w:eastAsia="宋体" w:hAnsi="宋体" w:hint="eastAsia"/>
                          <w:b/>
                          <w:bCs/>
                          <w:color w:val="215868" w:themeColor="accent5" w:themeShade="80"/>
                          <w:sz w:val="28"/>
                          <w:szCs w:val="28"/>
                        </w:rPr>
                        <w:t>)</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Pr>
                          <w:rFonts w:ascii="宋体" w:eastAsia="宋体" w:hAnsi="宋体" w:hint="eastAsia"/>
                          <w:sz w:val="24"/>
                          <w:szCs w:val="24"/>
                        </w:rPr>
                        <w:t>4</w:t>
                      </w:r>
                      <w:r>
                        <w:rPr>
                          <w:rFonts w:ascii="宋体" w:eastAsia="宋体" w:hAnsi="宋体"/>
                          <w:sz w:val="24"/>
                          <w:szCs w:val="24"/>
                        </w:rPr>
                        <w:t>.0</w:t>
                      </w:r>
                      <w:r>
                        <w:rPr>
                          <w:rFonts w:ascii="宋体" w:eastAsia="宋体" w:hAnsi="宋体" w:hint="eastAsia"/>
                          <w:sz w:val="24"/>
                          <w:szCs w:val="24"/>
                        </w:rPr>
                        <w:t>9</w:t>
                      </w:r>
                      <w:r>
                        <w:rPr>
                          <w:rFonts w:ascii="宋体" w:eastAsia="宋体" w:hAnsi="宋体"/>
                          <w:sz w:val="24"/>
                          <w:szCs w:val="24"/>
                        </w:rPr>
                        <w:t>-</w:t>
                      </w:r>
                      <w:r>
                        <w:rPr>
                          <w:rFonts w:ascii="宋体" w:eastAsia="宋体" w:hAnsi="宋体" w:hint="eastAsia"/>
                          <w:szCs w:val="21"/>
                        </w:rPr>
                        <w:t>至今</w:t>
                      </w:r>
                    </w:p>
                    <w:p w14:paraId="69704175" w14:textId="77777777" w:rsidR="003036FC" w:rsidRDefault="003036FC" w:rsidP="003036FC">
                      <w:pPr>
                        <w:spacing w:line="276" w:lineRule="auto"/>
                        <w:ind w:firstLineChars="100" w:firstLine="220"/>
                        <w:rPr>
                          <w:rFonts w:ascii="宋体" w:eastAsia="宋体" w:hAnsi="宋体" w:hint="eastAsia"/>
                          <w:sz w:val="22"/>
                        </w:rPr>
                      </w:pPr>
                      <w:r>
                        <w:rPr>
                          <w:rFonts w:ascii="宋体" w:eastAsia="宋体" w:hAnsi="宋体" w:hint="eastAsia"/>
                          <w:sz w:val="22"/>
                        </w:rPr>
                        <w:t>项目描述：该系统分为三部分：基础平台、开发运营系统和业务系统。</w:t>
                      </w:r>
                      <w:r>
                        <w:rPr>
                          <w:rFonts w:ascii="宋体" w:eastAsia="宋体" w:hAnsi="宋体"/>
                          <w:sz w:val="22"/>
                        </w:rPr>
                        <w:t>旨在开发一个高效的平台，通过优化资源分配和库存管理来提升水果供应链效率</w:t>
                      </w:r>
                      <w:r>
                        <w:rPr>
                          <w:rFonts w:ascii="宋体" w:eastAsia="宋体" w:hAnsi="宋体" w:hint="eastAsia"/>
                          <w:sz w:val="22"/>
                        </w:rPr>
                        <w:t>。基础平台主要是管理平台用户的账号、角色、权限分配。开发运营系统主要是供开发者使用，管理菜单、字典等系统级功能。业务系统主要用于管理商品的基础数据、订单、库存、结算和报表等模块。</w:t>
                      </w:r>
                    </w:p>
                    <w:p w14:paraId="128C27BB" w14:textId="77777777" w:rsid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25DCFEF0"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r>
                        <w:rPr>
                          <w:rFonts w:ascii="宋体" w:eastAsia="宋体" w:hAnsi="宋体" w:hint="eastAsia"/>
                          <w:sz w:val="22"/>
                        </w:rPr>
                        <w:t>担任前端负责人，</w:t>
                      </w:r>
                      <w:r>
                        <w:rPr>
                          <w:rFonts w:ascii="宋体" w:eastAsia="宋体" w:hAnsi="宋体"/>
                          <w:sz w:val="22"/>
                        </w:rPr>
                        <w:t>独立完成ERP系统的前端开发</w:t>
                      </w:r>
                      <w:r>
                        <w:rPr>
                          <w:rFonts w:ascii="宋体" w:eastAsia="宋体" w:hAnsi="宋体" w:hint="eastAsia"/>
                          <w:sz w:val="22"/>
                        </w:rPr>
                        <w:t>，</w:t>
                      </w:r>
                      <w:r>
                        <w:rPr>
                          <w:rFonts w:ascii="宋体" w:eastAsia="宋体" w:hAnsi="宋体"/>
                          <w:sz w:val="22"/>
                        </w:rPr>
                        <w:t>抽离通用逻辑并封装为可配置组件</w:t>
                      </w:r>
                      <w:r>
                        <w:rPr>
                          <w:rFonts w:ascii="宋体" w:eastAsia="宋体" w:hAnsi="宋体" w:hint="eastAsia"/>
                          <w:sz w:val="22"/>
                        </w:rPr>
                        <w:t>；</w:t>
                      </w:r>
                    </w:p>
                    <w:p w14:paraId="2A2CF409"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2.采用模块化</w:t>
                      </w:r>
                      <w:r>
                        <w:rPr>
                          <w:rFonts w:ascii="宋体" w:eastAsia="宋体" w:hAnsi="宋体"/>
                          <w:sz w:val="22"/>
                        </w:rPr>
                        <w:t>设计</w:t>
                      </w:r>
                      <w:r>
                        <w:rPr>
                          <w:rFonts w:ascii="宋体" w:eastAsia="宋体" w:hAnsi="宋体" w:hint="eastAsia"/>
                          <w:sz w:val="22"/>
                        </w:rPr>
                        <w:t>，划分订单管理、仓库管理、结算管理等模块，提升系统可维护性与扩展性；</w:t>
                      </w:r>
                    </w:p>
                    <w:p w14:paraId="199AD59D"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3.基于Vben Admin封装多个业务组件（表单选择弹窗组件、日历事件组件），提升开发效率；</w:t>
                      </w:r>
                    </w:p>
                    <w:p w14:paraId="6401A16E" w14:textId="77777777" w:rsid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it、Axure</w:t>
                      </w:r>
                    </w:p>
                    <w:p w14:paraId="171534F6" w14:textId="285F0B18" w:rsidR="003036FC" w:rsidRP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、TypeScript、</w:t>
                      </w:r>
                      <w:r>
                        <w:rPr>
                          <w:rFonts w:ascii="宋体" w:eastAsia="宋体" w:hAnsi="宋体"/>
                          <w:sz w:val="22"/>
                        </w:rPr>
                        <w:t>Element Plus</w:t>
                      </w:r>
                      <w:r>
                        <w:rPr>
                          <w:rFonts w:ascii="宋体" w:eastAsia="宋体" w:hAnsi="宋体" w:hint="eastAsia"/>
                          <w:sz w:val="22"/>
                        </w:rPr>
                        <w:t>、Ant Design Vue、</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p>
                    <w:p w14:paraId="5D25ECFA" w14:textId="4095600C" w:rsidR="000769E2" w:rsidRDefault="00000000">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缘境系统(FateVerse)</w:t>
                      </w:r>
                      <w:r>
                        <w:rPr>
                          <w:rFonts w:ascii="宋体" w:eastAsia="宋体" w:hAnsi="宋体"/>
                          <w:b/>
                          <w:bCs/>
                          <w:color w:val="215868" w:themeColor="accent5" w:themeShade="80"/>
                          <w:sz w:val="28"/>
                          <w:szCs w:val="28"/>
                        </w:rPr>
                        <w:t>--</w:t>
                      </w:r>
                      <w:r>
                        <w:rPr>
                          <w:rFonts w:ascii="宋体" w:eastAsia="宋体" w:hAnsi="宋体" w:hint="eastAsia"/>
                          <w:b/>
                          <w:bCs/>
                          <w:color w:val="215868" w:themeColor="accent5" w:themeShade="80"/>
                          <w:sz w:val="28"/>
                          <w:szCs w:val="28"/>
                        </w:rPr>
                        <w:t>开源项目</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sz w:val="24"/>
                          <w:szCs w:val="24"/>
                        </w:rPr>
                        <w:t>2023.05-</w:t>
                      </w:r>
                      <w:r>
                        <w:rPr>
                          <w:rFonts w:ascii="宋体" w:eastAsia="宋体" w:hAnsi="宋体" w:hint="eastAsia"/>
                          <w:szCs w:val="21"/>
                        </w:rPr>
                        <w:t>至今</w:t>
                      </w:r>
                    </w:p>
                    <w:p w14:paraId="13010AA4" w14:textId="140BC547" w:rsidR="000769E2" w:rsidRDefault="00000000">
                      <w:pPr>
                        <w:spacing w:line="276" w:lineRule="auto"/>
                        <w:ind w:firstLineChars="100" w:firstLine="220"/>
                        <w:rPr>
                          <w:rFonts w:ascii="宋体" w:eastAsia="宋体" w:hAnsi="宋体" w:hint="eastAsia"/>
                          <w:sz w:val="22"/>
                        </w:rPr>
                      </w:pPr>
                      <w:r>
                        <w:rPr>
                          <w:rFonts w:ascii="宋体" w:eastAsia="宋体" w:hAnsi="宋体" w:hint="eastAsia"/>
                          <w:sz w:val="22"/>
                        </w:rPr>
                        <w:t>项目描述：FateVerse是一套以权限管理、自定义工作流为核心，多数据源代码生成，多数据源自定义查询（服务主要分为数据源、数据适配器、数据编辑器、数据展示四个层级，让用户使用系统服务就可以快速构建查询列表，echarts图表等页面。）等多种模块为辅的高并发快速开发基础系统；</w:t>
                      </w:r>
                      <w:r>
                        <w:rPr>
                          <w:rFonts w:ascii="宋体" w:eastAsia="宋体" w:hAnsi="宋体"/>
                          <w:sz w:val="22"/>
                        </w:rPr>
                        <w:t>现已投入到多个项目中实际生产应用</w:t>
                      </w:r>
                      <w:r w:rsidR="000C4A8D" w:rsidRPr="000C4A8D">
                        <w:rPr>
                          <w:rFonts w:ascii="宋体" w:eastAsia="宋体" w:hAnsi="宋体"/>
                          <w:sz w:val="22"/>
                        </w:rPr>
                        <w:t>（其中科创项目管理平台则是使用FateVerse作为基础开发）</w:t>
                      </w:r>
                      <w:r>
                        <w:rPr>
                          <w:rFonts w:ascii="宋体" w:eastAsia="宋体" w:hAnsi="宋体"/>
                          <w:sz w:val="22"/>
                        </w:rPr>
                        <w:t>。</w:t>
                      </w:r>
                    </w:p>
                    <w:p w14:paraId="2A01E48F"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25AA1785"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r>
                        <w:rPr>
                          <w:rFonts w:ascii="宋体" w:eastAsia="宋体" w:hAnsi="宋体" w:hint="eastAsia"/>
                          <w:sz w:val="22"/>
                        </w:rPr>
                        <w:t>完成自定义查询模块、用户模块和消息通知模块等多个页面的开发与接口对接；</w:t>
                      </w:r>
                    </w:p>
                    <w:p w14:paraId="09550D6E"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sz w:val="22"/>
                        </w:rPr>
                        <w:t>2</w:t>
                      </w:r>
                      <w:r>
                        <w:rPr>
                          <w:rFonts w:ascii="宋体" w:eastAsia="宋体" w:hAnsi="宋体" w:hint="eastAsia"/>
                          <w:sz w:val="22"/>
                        </w:rPr>
                        <w:t>.完成基于Vue2和G</w:t>
                      </w:r>
                      <w:r>
                        <w:rPr>
                          <w:rFonts w:ascii="宋体" w:eastAsia="宋体" w:hAnsi="宋体"/>
                          <w:sz w:val="22"/>
                        </w:rPr>
                        <w:t>6</w:t>
                      </w:r>
                      <w:r>
                        <w:rPr>
                          <w:rFonts w:ascii="宋体" w:eastAsia="宋体" w:hAnsi="宋体" w:hint="eastAsia"/>
                          <w:sz w:val="22"/>
                        </w:rPr>
                        <w:t>的自定义快速查询ER图编辑器的开发与升级（V</w:t>
                      </w:r>
                      <w:r>
                        <w:rPr>
                          <w:rFonts w:ascii="宋体" w:eastAsia="宋体" w:hAnsi="宋体"/>
                          <w:sz w:val="22"/>
                        </w:rPr>
                        <w:t>ue3</w:t>
                      </w:r>
                      <w:r>
                        <w:rPr>
                          <w:rFonts w:ascii="宋体" w:eastAsia="宋体" w:hAnsi="宋体" w:hint="eastAsia"/>
                          <w:sz w:val="22"/>
                        </w:rPr>
                        <w:t>）；</w:t>
                      </w:r>
                    </w:p>
                    <w:p w14:paraId="1EF0ECB6" w14:textId="48F54D8D" w:rsidR="000769E2" w:rsidRPr="00AC4EE0" w:rsidRDefault="00000000" w:rsidP="00AC4EE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3.自定义Echarts编辑器和动态表单编辑器，</w:t>
                      </w:r>
                      <w:r w:rsidR="00AC4EE0" w:rsidRPr="00AC4EE0">
                        <w:rPr>
                          <w:rFonts w:ascii="宋体" w:eastAsia="宋体" w:hAnsi="宋体"/>
                          <w:sz w:val="22"/>
                        </w:rPr>
                        <w:t>支持表单属性动态调整；</w:t>
                      </w:r>
                    </w:p>
                    <w:p w14:paraId="1BB5BAFE" w14:textId="55B9DC88" w:rsidR="000769E2" w:rsidRDefault="00000000" w:rsidP="000730BF">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4.二次</w:t>
                      </w:r>
                      <w:r>
                        <w:rPr>
                          <w:rFonts w:ascii="宋体" w:eastAsia="宋体" w:hAnsi="宋体"/>
                          <w:sz w:val="22"/>
                        </w:rPr>
                        <w:t>封装Element Plus组件</w:t>
                      </w:r>
                      <w:r>
                        <w:rPr>
                          <w:rFonts w:ascii="宋体" w:eastAsia="宋体" w:hAnsi="宋体" w:hint="eastAsia"/>
                          <w:sz w:val="22"/>
                        </w:rPr>
                        <w:t>，并封装Tinymce编辑器、</w:t>
                      </w:r>
                      <w:r w:rsidR="000730BF" w:rsidRPr="000730BF">
                        <w:rPr>
                          <w:rFonts w:ascii="宋体" w:eastAsia="宋体" w:hAnsi="宋体"/>
                          <w:sz w:val="22"/>
                        </w:rPr>
                        <w:t>文件预览、</w:t>
                      </w:r>
                      <w:r>
                        <w:rPr>
                          <w:rFonts w:ascii="宋体" w:eastAsia="宋体" w:hAnsi="宋体" w:hint="eastAsia"/>
                          <w:sz w:val="22"/>
                        </w:rPr>
                        <w:t>表格导出、图标组件等多个组件；</w:t>
                      </w:r>
                    </w:p>
                    <w:p w14:paraId="25D35095"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5</w:t>
                      </w:r>
                      <w:r>
                        <w:rPr>
                          <w:rFonts w:ascii="宋体" w:eastAsia="宋体" w:hAnsi="宋体"/>
                          <w:sz w:val="22"/>
                        </w:rPr>
                        <w:t>.</w:t>
                      </w:r>
                      <w:r>
                        <w:rPr>
                          <w:rFonts w:ascii="宋体" w:eastAsia="宋体" w:hAnsi="宋体" w:hint="eastAsia"/>
                          <w:sz w:val="22"/>
                        </w:rPr>
                        <w:t>使用 vue-codemirror 插件实现代码编辑器，并用于自定义sql查询配置；</w:t>
                      </w:r>
                    </w:p>
                    <w:p w14:paraId="36C72159"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Pr>
                          <w:rFonts w:ascii="宋体" w:eastAsia="宋体" w:hAnsi="宋体"/>
                          <w:sz w:val="22"/>
                        </w:rPr>
                        <w:t>N</w:t>
                      </w:r>
                      <w:r>
                        <w:rPr>
                          <w:rFonts w:ascii="宋体" w:eastAsia="宋体" w:hAnsi="宋体" w:hint="eastAsia"/>
                          <w:sz w:val="22"/>
                        </w:rPr>
                        <w:t>ode</w:t>
                      </w:r>
                      <w:r>
                        <w:rPr>
                          <w:rFonts w:ascii="宋体" w:eastAsia="宋体" w:hAnsi="宋体"/>
                          <w:sz w:val="22"/>
                        </w:rPr>
                        <w:t>js</w:t>
                      </w:r>
                      <w:r>
                        <w:rPr>
                          <w:rFonts w:ascii="宋体" w:eastAsia="宋体" w:hAnsi="宋体" w:hint="eastAsia"/>
                          <w:sz w:val="22"/>
                        </w:rPr>
                        <w:t>、蓝湖、</w:t>
                      </w:r>
                      <w:r>
                        <w:rPr>
                          <w:rFonts w:ascii="宋体" w:eastAsia="宋体" w:hAnsi="宋体"/>
                          <w:sz w:val="22"/>
                        </w:rPr>
                        <w:t>S</w:t>
                      </w:r>
                      <w:r>
                        <w:rPr>
                          <w:rFonts w:ascii="宋体" w:eastAsia="宋体" w:hAnsi="宋体" w:hint="eastAsia"/>
                          <w:sz w:val="22"/>
                        </w:rPr>
                        <w:t>wagger文档</w:t>
                      </w:r>
                    </w:p>
                    <w:p w14:paraId="1057162C"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Pr>
                          <w:rFonts w:ascii="宋体" w:eastAsia="宋体" w:hAnsi="宋体"/>
                          <w:sz w:val="22"/>
                        </w:rPr>
                        <w:t>Element Plus</w:t>
                      </w:r>
                      <w:r>
                        <w:rPr>
                          <w:rFonts w:ascii="宋体" w:eastAsia="宋体" w:hAnsi="宋体" w:hint="eastAsia"/>
                          <w:sz w:val="22"/>
                        </w:rPr>
                        <w:t>、</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A</w:t>
                      </w:r>
                      <w:r>
                        <w:rPr>
                          <w:rFonts w:ascii="宋体" w:eastAsia="宋体" w:hAnsi="宋体" w:hint="eastAsia"/>
                          <w:sz w:val="22"/>
                        </w:rPr>
                        <w:t>xios、</w:t>
                      </w:r>
                      <w:r>
                        <w:rPr>
                          <w:rFonts w:ascii="宋体" w:eastAsia="宋体" w:hAnsi="宋体"/>
                          <w:sz w:val="22"/>
                        </w:rPr>
                        <w:t>Vue Router</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r>
                        <w:rPr>
                          <w:rFonts w:ascii="宋体" w:eastAsia="宋体" w:hAnsi="宋体"/>
                          <w:sz w:val="22"/>
                        </w:rPr>
                        <w:t>Antv G6</w:t>
                      </w:r>
                      <w:r>
                        <w:rPr>
                          <w:rFonts w:ascii="宋体" w:eastAsia="宋体" w:hAnsi="宋体" w:hint="eastAsia"/>
                          <w:sz w:val="22"/>
                        </w:rPr>
                        <w:t>、</w:t>
                      </w:r>
                      <w:r>
                        <w:rPr>
                          <w:rFonts w:ascii="宋体" w:eastAsia="宋体" w:hAnsi="宋体"/>
                          <w:sz w:val="22"/>
                        </w:rPr>
                        <w:t>tinymce</w:t>
                      </w:r>
                      <w:r>
                        <w:rPr>
                          <w:rFonts w:ascii="宋体" w:eastAsia="宋体" w:hAnsi="宋体" w:hint="eastAsia"/>
                          <w:sz w:val="22"/>
                        </w:rPr>
                        <w:t>、</w:t>
                      </w:r>
                    </w:p>
                    <w:p w14:paraId="77FA4A5B" w14:textId="77777777" w:rsidR="000769E2" w:rsidRDefault="00000000">
                      <w:pPr>
                        <w:adjustRightInd w:val="0"/>
                        <w:snapToGrid w:val="0"/>
                        <w:spacing w:line="276" w:lineRule="auto"/>
                        <w:ind w:left="198" w:hangingChars="90" w:hanging="198"/>
                        <w:rPr>
                          <w:rFonts w:ascii="宋体" w:eastAsia="宋体" w:hAnsi="宋体" w:hint="eastAsia"/>
                          <w:sz w:val="22"/>
                        </w:rPr>
                      </w:pPr>
                      <w:r>
                        <w:rPr>
                          <w:rFonts w:ascii="宋体" w:eastAsia="宋体" w:hAnsi="宋体"/>
                          <w:sz w:val="22"/>
                        </w:rPr>
                        <w:t>vue-codemirror</w:t>
                      </w:r>
                      <w:r>
                        <w:rPr>
                          <w:rFonts w:ascii="宋体" w:eastAsia="宋体" w:hAnsi="宋体" w:hint="eastAsia"/>
                          <w:sz w:val="22"/>
                        </w:rPr>
                        <w:t>、</w:t>
                      </w:r>
                      <w:r>
                        <w:rPr>
                          <w:rFonts w:ascii="宋体" w:eastAsia="宋体" w:hAnsi="宋体"/>
                          <w:sz w:val="22"/>
                        </w:rPr>
                        <w:t>vuedraggable</w:t>
                      </w:r>
                      <w:r>
                        <w:rPr>
                          <w:rFonts w:ascii="宋体" w:eastAsia="宋体" w:hAnsi="宋体"/>
                          <w:color w:val="414141"/>
                          <w:sz w:val="22"/>
                        </w:rPr>
                        <w:t xml:space="preserve"> </w:t>
                      </w:r>
                    </w:p>
                    <w:p w14:paraId="19EB4F5D" w14:textId="18D0AFD1" w:rsidR="000769E2" w:rsidRPr="00E514AD" w:rsidRDefault="00000000" w:rsidP="00E514AD">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开源链接：</w:t>
                      </w:r>
                      <w:hyperlink r:id="rId16" w:history="1">
                        <w:r w:rsidR="00E514AD" w:rsidRPr="009354F2">
                          <w:rPr>
                            <w:rStyle w:val="ac"/>
                            <w:rFonts w:ascii="宋体" w:eastAsia="宋体" w:hAnsi="宋体" w:hint="eastAsia"/>
                            <w:b/>
                            <w:bCs/>
                            <w:sz w:val="22"/>
                          </w:rPr>
                          <w:t>https://gitee.com/fateverse/fateverse-vue</w:t>
                        </w:r>
                      </w:hyperlink>
                      <w:r>
                        <w:rPr>
                          <w:rFonts w:ascii="宋体" w:eastAsia="宋体" w:hAnsi="宋体" w:hint="eastAsia"/>
                          <w:sz w:val="22"/>
                        </w:rPr>
                        <w:t xml:space="preserve">  </w:t>
                      </w:r>
                    </w:p>
                  </w:txbxContent>
                </v:textbox>
                <w10:wrap anchorx="margin" anchory="margin"/>
              </v:shape>
            </w:pict>
          </mc:Fallback>
        </mc:AlternateContent>
      </w:r>
    </w:p>
    <w:p w14:paraId="424F6590" w14:textId="77777777" w:rsidR="000769E2" w:rsidRDefault="00000000">
      <w:pPr>
        <w:widowControl/>
        <w:jc w:val="left"/>
      </w:pPr>
      <w:r>
        <w:br w:type="page"/>
      </w:r>
    </w:p>
    <w:p w14:paraId="7AF81E53" w14:textId="77777777" w:rsidR="000769E2" w:rsidRDefault="00000000">
      <w:r>
        <w:rPr>
          <w:rFonts w:ascii="微软雅黑" w:hAnsi="微软雅黑"/>
          <w:noProof/>
          <w:color w:val="C19F67"/>
          <w:sz w:val="20"/>
          <w:szCs w:val="20"/>
        </w:rPr>
        <w:lastRenderedPageBreak/>
        <mc:AlternateContent>
          <mc:Choice Requires="wps">
            <w:drawing>
              <wp:anchor distT="0" distB="0" distL="114300" distR="114300" simplePos="0" relativeHeight="251671552" behindDoc="0" locked="0" layoutInCell="1" allowOverlap="1" wp14:anchorId="57968F33" wp14:editId="077F175D">
                <wp:simplePos x="0" y="0"/>
                <wp:positionH relativeFrom="margin">
                  <wp:posOffset>235527</wp:posOffset>
                </wp:positionH>
                <wp:positionV relativeFrom="margin">
                  <wp:posOffset>311727</wp:posOffset>
                </wp:positionV>
                <wp:extent cx="6429375" cy="9275618"/>
                <wp:effectExtent l="0" t="0" r="0" b="1905"/>
                <wp:wrapNone/>
                <wp:docPr id="49308941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9275618"/>
                        </a:xfrm>
                        <a:prstGeom prst="rect">
                          <a:avLst/>
                        </a:prstGeom>
                        <a:noFill/>
                        <a:ln w="9525">
                          <a:noFill/>
                          <a:miter lim="800000"/>
                        </a:ln>
                      </wps:spPr>
                      <wps:txbx>
                        <w:txbxContent>
                          <w:p w14:paraId="69AE49FC" w14:textId="77777777" w:rsidR="00450599" w:rsidRDefault="00450599">
                            <w:pPr>
                              <w:adjustRightInd w:val="0"/>
                              <w:snapToGrid w:val="0"/>
                              <w:spacing w:line="276" w:lineRule="auto"/>
                              <w:rPr>
                                <w:rFonts w:ascii="宋体" w:eastAsia="宋体" w:hAnsi="宋体" w:hint="eastAsia"/>
                                <w:b/>
                                <w:bCs/>
                                <w:color w:val="215868" w:themeColor="accent5" w:themeShade="80"/>
                                <w:sz w:val="28"/>
                                <w:szCs w:val="28"/>
                              </w:rPr>
                            </w:pPr>
                          </w:p>
                          <w:p w14:paraId="01F92A8D" w14:textId="77777777" w:rsidR="00450599" w:rsidRDefault="00450599" w:rsidP="00450599">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地理经济可视化监控平台</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Pr>
                                <w:rFonts w:ascii="宋体" w:eastAsia="宋体" w:hAnsi="宋体" w:hint="eastAsia"/>
                                <w:sz w:val="24"/>
                                <w:szCs w:val="24"/>
                              </w:rPr>
                              <w:t>5</w:t>
                            </w:r>
                            <w:r>
                              <w:rPr>
                                <w:rFonts w:ascii="宋体" w:eastAsia="宋体" w:hAnsi="宋体"/>
                                <w:sz w:val="24"/>
                                <w:szCs w:val="24"/>
                              </w:rPr>
                              <w:t>.0</w:t>
                            </w:r>
                            <w:r>
                              <w:rPr>
                                <w:rFonts w:ascii="宋体" w:eastAsia="宋体" w:hAnsi="宋体" w:hint="eastAsia"/>
                                <w:sz w:val="24"/>
                                <w:szCs w:val="24"/>
                              </w:rPr>
                              <w:t>2</w:t>
                            </w:r>
                            <w:r>
                              <w:rPr>
                                <w:rFonts w:ascii="宋体" w:eastAsia="宋体" w:hAnsi="宋体"/>
                                <w:sz w:val="24"/>
                                <w:szCs w:val="24"/>
                              </w:rPr>
                              <w:t>-</w:t>
                            </w:r>
                            <w:r>
                              <w:rPr>
                                <w:rFonts w:ascii="宋体" w:eastAsia="宋体" w:hAnsi="宋体" w:hint="eastAsia"/>
                                <w:sz w:val="24"/>
                                <w:szCs w:val="24"/>
                              </w:rPr>
                              <w:t>2025.05</w:t>
                            </w:r>
                          </w:p>
                          <w:p w14:paraId="4EE21F2A" w14:textId="77777777" w:rsidR="00450599" w:rsidRDefault="00450599" w:rsidP="00450599">
                            <w:pPr>
                              <w:spacing w:line="276" w:lineRule="auto"/>
                              <w:ind w:firstLineChars="100" w:firstLine="220"/>
                              <w:rPr>
                                <w:rFonts w:ascii="宋体" w:eastAsia="宋体" w:hAnsi="宋体" w:hint="eastAsia"/>
                                <w:sz w:val="22"/>
                              </w:rPr>
                            </w:pPr>
                            <w:r>
                              <w:rPr>
                                <w:rFonts w:ascii="宋体" w:eastAsia="宋体" w:hAnsi="宋体" w:hint="eastAsia"/>
                                <w:sz w:val="22"/>
                              </w:rPr>
                              <w:t>项目描述：该平台是面向某区的网格化管理与经济运行一体化监控平台，旨在通过数字化手段提升区域财政管理、经济运行分析与资源配置的智能化水平。平台集成税务流出、财源流动、市场主体动态、收入完成情况等关键功能模块。地图可视化区域则是主要用于直观反映各街道在经济运行过程中的活跃度和重点资源分布情况。</w:t>
                            </w:r>
                          </w:p>
                          <w:p w14:paraId="53D27416" w14:textId="77777777" w:rsidR="00450599" w:rsidRDefault="00450599" w:rsidP="00450599">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4BBC5B10"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1.完成区域财源流动、市场主体动态等多个模块的组件化开发；</w:t>
                            </w:r>
                          </w:p>
                          <w:p w14:paraId="13FE644F"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2.基于TDesign参与完成地理经济可视化监控平台的移动端页面开发；</w:t>
                            </w:r>
                          </w:p>
                          <w:p w14:paraId="215AE8F8"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3.基于Mars2D参与地图可视化开发，直观反映各街道、重点企业、房产和楼宇园区的布局情况及基本信息展示；</w:t>
                            </w:r>
                          </w:p>
                          <w:p w14:paraId="37A82366" w14:textId="77777777" w:rsidR="00450599" w:rsidRDefault="00450599" w:rsidP="00450599">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it、M</w:t>
                            </w:r>
                            <w:r>
                              <w:rPr>
                                <w:rFonts w:ascii="宋体" w:eastAsia="宋体" w:hAnsi="宋体"/>
                                <w:sz w:val="22"/>
                              </w:rPr>
                              <w:t>astergo</w:t>
                            </w:r>
                            <w:r>
                              <w:rPr>
                                <w:rFonts w:ascii="宋体" w:eastAsia="宋体" w:hAnsi="宋体" w:hint="eastAsia"/>
                                <w:sz w:val="22"/>
                              </w:rPr>
                              <w:t>、Apifox</w:t>
                            </w:r>
                          </w:p>
                          <w:p w14:paraId="1E496D77" w14:textId="28E2C119" w:rsidR="00450599" w:rsidRPr="00F446CE" w:rsidRDefault="00450599" w:rsidP="00F446CE">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、TypeScript、Ant Design Vue、TDesign、</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p>
                          <w:p w14:paraId="6D244101" w14:textId="77777777" w:rsidR="000769E2" w:rsidRDefault="00000000">
                            <w:pPr>
                              <w:adjustRightInd w:val="0"/>
                              <w:snapToGrid w:val="0"/>
                              <w:spacing w:line="276" w:lineRule="auto"/>
                              <w:rPr>
                                <w:rFonts w:ascii="宋体" w:eastAsia="宋体" w:hAnsi="宋体" w:hint="eastAsia"/>
                                <w:b/>
                                <w:bCs/>
                                <w:color w:val="215868" w:themeColor="accent5" w:themeShade="80"/>
                                <w:sz w:val="28"/>
                                <w:szCs w:val="28"/>
                              </w:rPr>
                            </w:pPr>
                            <w:r>
                              <w:rPr>
                                <w:rFonts w:ascii="宋体" w:eastAsia="宋体" w:hAnsi="宋体" w:hint="eastAsia"/>
                                <w:b/>
                                <w:bCs/>
                                <w:color w:val="215868" w:themeColor="accent5" w:themeShade="80"/>
                                <w:sz w:val="28"/>
                                <w:szCs w:val="28"/>
                              </w:rPr>
                              <w:t xml:space="preserve">地下复杂洞群智能通风控制系统                            </w:t>
                            </w:r>
                            <w:r>
                              <w:rPr>
                                <w:rFonts w:ascii="宋体" w:eastAsia="宋体" w:hAnsi="宋体"/>
                                <w:sz w:val="24"/>
                                <w:szCs w:val="24"/>
                              </w:rPr>
                              <w:t>2023.12-</w:t>
                            </w:r>
                            <w:r>
                              <w:rPr>
                                <w:rFonts w:ascii="宋体" w:eastAsia="宋体" w:hAnsi="宋体" w:hint="eastAsia"/>
                                <w:sz w:val="24"/>
                                <w:szCs w:val="24"/>
                              </w:rPr>
                              <w:t>2024.04</w:t>
                            </w:r>
                          </w:p>
                          <w:p w14:paraId="22DEADEA" w14:textId="77777777" w:rsidR="000769E2" w:rsidRDefault="00000000">
                            <w:pPr>
                              <w:adjustRightInd w:val="0"/>
                              <w:snapToGrid w:val="0"/>
                              <w:spacing w:line="276" w:lineRule="auto"/>
                              <w:ind w:firstLineChars="100" w:firstLine="220"/>
                              <w:rPr>
                                <w:rFonts w:ascii="宋体" w:eastAsia="宋体" w:hAnsi="宋体" w:hint="eastAsia"/>
                                <w:sz w:val="22"/>
                              </w:rPr>
                            </w:pPr>
                            <w:bookmarkStart w:id="0" w:name="_Hlk174808840"/>
                            <w:r>
                              <w:rPr>
                                <w:rFonts w:ascii="宋体" w:eastAsia="宋体" w:hAnsi="宋体" w:hint="eastAsia"/>
                                <w:sz w:val="22"/>
                              </w:rPr>
                              <w:t>项目描述：此项目是一款基于three.</w:t>
                            </w:r>
                            <w:r>
                              <w:rPr>
                                <w:rFonts w:ascii="宋体" w:eastAsia="宋体" w:hAnsi="宋体"/>
                                <w:sz w:val="22"/>
                              </w:rPr>
                              <w:t>js</w:t>
                            </w:r>
                            <w:r>
                              <w:rPr>
                                <w:rFonts w:ascii="宋体" w:eastAsia="宋体" w:hAnsi="宋体" w:hint="eastAsia"/>
                                <w:sz w:val="22"/>
                              </w:rPr>
                              <w:t>技术开发的隧道可视化大屏，实时展示隧道内部情况，帮助管理人员快速准确地掌握隧道运行状态，以提升隧道管理效率和安全性。其实时监测隧道内的温/湿度、风速、风压、风机运行状态以及二氧化硫等有害气体状况。还集成报警系统，当监测数据异常时，自动触发报警并在大屏上显示。使用查看历史监测数据，并能够以echarts可视化图表动画形式回放，帮助分析事故原因和改进管理策略。</w:t>
                            </w:r>
                          </w:p>
                          <w:p w14:paraId="53C2A8DF"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6DD55C0F" w14:textId="77777777" w:rsidR="000769E2" w:rsidRDefault="00000000">
                            <w:pPr>
                              <w:adjustRightInd w:val="0"/>
                              <w:snapToGrid w:val="0"/>
                              <w:spacing w:line="276" w:lineRule="auto"/>
                              <w:ind w:firstLineChars="100" w:firstLine="220"/>
                              <w:rPr>
                                <w:rFonts w:ascii="宋体" w:eastAsia="宋体" w:hAnsi="宋体" w:hint="eastAsia"/>
                                <w:color w:val="FF0000"/>
                                <w:sz w:val="22"/>
                              </w:rPr>
                            </w:pPr>
                            <w:r>
                              <w:rPr>
                                <w:rFonts w:ascii="宋体" w:eastAsia="宋体" w:hAnsi="宋体" w:hint="eastAsia"/>
                                <w:sz w:val="22"/>
                              </w:rPr>
                              <w:t xml:space="preserve"> </w:t>
                            </w:r>
                            <w:r>
                              <w:rPr>
                                <w:rFonts w:ascii="宋体" w:eastAsia="宋体" w:hAnsi="宋体"/>
                                <w:sz w:val="22"/>
                              </w:rPr>
                              <w:t xml:space="preserve">   1.</w:t>
                            </w:r>
                            <w:r>
                              <w:rPr>
                                <w:rFonts w:ascii="宋体" w:eastAsia="宋体" w:hAnsi="宋体" w:hint="eastAsia"/>
                                <w:sz w:val="22"/>
                              </w:rPr>
                              <w:t>负责隧道可视化大屏数据面板、站点管理、隧道管理和用户管理等多个页面的开发及接口对接；</w:t>
                            </w:r>
                          </w:p>
                          <w:p w14:paraId="2D399E9E"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2.基于three.js集成并优化3D隧道可视化模型，结合WebSocket实现</w:t>
                            </w:r>
                            <w:r>
                              <w:rPr>
                                <w:rFonts w:ascii="宋体" w:eastAsia="宋体" w:hAnsi="宋体"/>
                                <w:sz w:val="22"/>
                              </w:rPr>
                              <w:t>数据</w:t>
                            </w:r>
                            <w:r>
                              <w:rPr>
                                <w:rFonts w:ascii="宋体" w:eastAsia="宋体" w:hAnsi="宋体" w:hint="eastAsia"/>
                                <w:sz w:val="22"/>
                              </w:rPr>
                              <w:t>实时回显；</w:t>
                            </w:r>
                          </w:p>
                          <w:p w14:paraId="1686CDEC"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3.使用E</w:t>
                            </w:r>
                            <w:r>
                              <w:rPr>
                                <w:rFonts w:ascii="宋体" w:eastAsia="宋体" w:hAnsi="宋体"/>
                                <w:sz w:val="22"/>
                              </w:rPr>
                              <w:t>charts</w:t>
                            </w:r>
                            <w:r>
                              <w:rPr>
                                <w:rFonts w:ascii="宋体" w:eastAsia="宋体" w:hAnsi="宋体" w:hint="eastAsia"/>
                                <w:sz w:val="22"/>
                              </w:rPr>
                              <w:t>展示风机、风压和有害气体等历史监控数据，并支持基于时间分片查询操作和excel导出操作。</w:t>
                            </w:r>
                          </w:p>
                          <w:p w14:paraId="4C9684E4"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Pr>
                                <w:rFonts w:ascii="宋体" w:eastAsia="宋体" w:hAnsi="宋体"/>
                                <w:sz w:val="22"/>
                              </w:rPr>
                              <w:t>N</w:t>
                            </w:r>
                            <w:r>
                              <w:rPr>
                                <w:rFonts w:ascii="宋体" w:eastAsia="宋体" w:hAnsi="宋体" w:hint="eastAsia"/>
                                <w:sz w:val="22"/>
                              </w:rPr>
                              <w:t>ode</w:t>
                            </w:r>
                            <w:r>
                              <w:rPr>
                                <w:rFonts w:ascii="宋体" w:eastAsia="宋体" w:hAnsi="宋体"/>
                                <w:sz w:val="22"/>
                              </w:rPr>
                              <w:t>js</w:t>
                            </w:r>
                            <w:r>
                              <w:rPr>
                                <w:rFonts w:ascii="宋体" w:eastAsia="宋体" w:hAnsi="宋体" w:hint="eastAsia"/>
                                <w:sz w:val="22"/>
                              </w:rPr>
                              <w:t>、蓝湖、</w:t>
                            </w:r>
                            <w:r>
                              <w:rPr>
                                <w:rFonts w:ascii="宋体" w:eastAsia="宋体" w:hAnsi="宋体"/>
                                <w:sz w:val="22"/>
                              </w:rPr>
                              <w:t>S</w:t>
                            </w:r>
                            <w:r>
                              <w:rPr>
                                <w:rFonts w:ascii="宋体" w:eastAsia="宋体" w:hAnsi="宋体" w:hint="eastAsia"/>
                                <w:sz w:val="22"/>
                              </w:rPr>
                              <w:t>wagger文档</w:t>
                            </w:r>
                          </w:p>
                          <w:p w14:paraId="4574F479" w14:textId="77777777" w:rsidR="000769E2" w:rsidRDefault="00000000">
                            <w:pPr>
                              <w:adjustRightInd w:val="0"/>
                              <w:snapToGrid w:val="0"/>
                              <w:spacing w:line="276" w:lineRule="auto"/>
                              <w:ind w:firstLineChars="100" w:firstLine="220"/>
                              <w:rPr>
                                <w:rFonts w:ascii="微软雅黑" w:hAnsi="微软雅黑" w:hint="eastAsia"/>
                                <w:color w:val="414141"/>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Pr>
                                <w:rFonts w:ascii="宋体" w:eastAsia="宋体" w:hAnsi="宋体"/>
                                <w:sz w:val="22"/>
                              </w:rPr>
                              <w:t>Element Plus</w:t>
                            </w:r>
                            <w:r>
                              <w:rPr>
                                <w:rFonts w:ascii="宋体" w:eastAsia="宋体" w:hAnsi="宋体" w:hint="eastAsia"/>
                                <w:sz w:val="22"/>
                              </w:rPr>
                              <w:t>、</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A</w:t>
                            </w:r>
                            <w:r>
                              <w:rPr>
                                <w:rFonts w:ascii="宋体" w:eastAsia="宋体" w:hAnsi="宋体" w:hint="eastAsia"/>
                                <w:sz w:val="22"/>
                              </w:rPr>
                              <w:t>xios、</w:t>
                            </w:r>
                            <w:r>
                              <w:rPr>
                                <w:rFonts w:ascii="宋体" w:eastAsia="宋体" w:hAnsi="宋体"/>
                                <w:sz w:val="22"/>
                              </w:rPr>
                              <w:t>Vue Router</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r>
                              <w:rPr>
                                <w:rFonts w:ascii="宋体" w:eastAsia="宋体" w:hAnsi="宋体"/>
                                <w:sz w:val="22"/>
                              </w:rPr>
                              <w:t>T</w:t>
                            </w:r>
                            <w:r>
                              <w:rPr>
                                <w:rFonts w:ascii="宋体" w:eastAsia="宋体" w:hAnsi="宋体" w:hint="eastAsia"/>
                                <w:sz w:val="22"/>
                              </w:rPr>
                              <w:t>hre</w:t>
                            </w:r>
                            <w:r>
                              <w:rPr>
                                <w:rFonts w:ascii="宋体" w:eastAsia="宋体" w:hAnsi="宋体"/>
                                <w:sz w:val="22"/>
                              </w:rPr>
                              <w:t>e</w:t>
                            </w:r>
                            <w:r>
                              <w:rPr>
                                <w:rFonts w:ascii="宋体" w:eastAsia="宋体" w:hAnsi="宋体" w:hint="eastAsia"/>
                                <w:sz w:val="22"/>
                              </w:rPr>
                              <w:t>.</w:t>
                            </w:r>
                            <w:r>
                              <w:rPr>
                                <w:rFonts w:ascii="宋体" w:eastAsia="宋体" w:hAnsi="宋体"/>
                                <w:sz w:val="22"/>
                              </w:rPr>
                              <w:t>js</w:t>
                            </w:r>
                            <w:bookmarkEnd w:id="0"/>
                          </w:p>
                          <w:p w14:paraId="32D39109" w14:textId="77777777" w:rsidR="000769E2" w:rsidRDefault="000769E2">
                            <w:pPr>
                              <w:adjustRightInd w:val="0"/>
                              <w:snapToGrid w:val="0"/>
                              <w:spacing w:line="276" w:lineRule="auto"/>
                              <w:ind w:firstLineChars="100" w:firstLine="220"/>
                              <w:rPr>
                                <w:rFonts w:ascii="宋体" w:eastAsia="宋体" w:hAnsi="宋体" w:hint="eastAsia"/>
                                <w:sz w:val="22"/>
                              </w:rPr>
                            </w:pPr>
                          </w:p>
                        </w:txbxContent>
                      </wps:txbx>
                      <wps:bodyPr rot="0" vert="horz" wrap="square" lIns="91440" tIns="45720" rIns="91440" bIns="45720" anchor="ctr" anchorCtr="0">
                        <a:noAutofit/>
                      </wps:bodyPr>
                    </wps:wsp>
                  </a:graphicData>
                </a:graphic>
                <wp14:sizeRelV relativeFrom="margin">
                  <wp14:pctHeight>0</wp14:pctHeight>
                </wp14:sizeRelV>
              </wp:anchor>
            </w:drawing>
          </mc:Choice>
          <mc:Fallback>
            <w:pict>
              <v:shape w14:anchorId="57968F33" id="_x0000_s1058" type="#_x0000_t202" style="position:absolute;left:0;text-align:left;margin-left:18.55pt;margin-top:24.55pt;width:506.25pt;height:730.35pt;z-index:25167155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" filled="f" stroked="f">
                <v:textbox>
                  <w:txbxContent>
                    <w:p w14:paraId="69AE49FC" w14:textId="77777777" w:rsidR="00450599" w:rsidRDefault="00450599">
                      <w:pPr>
                        <w:adjustRightInd w:val="0"/>
                        <w:snapToGrid w:val="0"/>
                        <w:spacing w:line="276" w:lineRule="auto"/>
                        <w:rPr>
                          <w:rFonts w:ascii="宋体" w:eastAsia="宋体" w:hAnsi="宋体" w:hint="eastAsia"/>
                          <w:b/>
                          <w:bCs/>
                          <w:color w:val="215868" w:themeColor="accent5" w:themeShade="80"/>
                          <w:sz w:val="28"/>
                          <w:szCs w:val="28"/>
                        </w:rPr>
                      </w:pPr>
                    </w:p>
                    <w:p w14:paraId="01F92A8D" w14:textId="77777777" w:rsidR="00450599" w:rsidRDefault="00450599" w:rsidP="00450599">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地理经济可视化监控平台</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Pr>
                          <w:rFonts w:ascii="宋体" w:eastAsia="宋体" w:hAnsi="宋体" w:hint="eastAsia"/>
                          <w:sz w:val="24"/>
                          <w:szCs w:val="24"/>
                        </w:rPr>
                        <w:t>5</w:t>
                      </w:r>
                      <w:r>
                        <w:rPr>
                          <w:rFonts w:ascii="宋体" w:eastAsia="宋体" w:hAnsi="宋体"/>
                          <w:sz w:val="24"/>
                          <w:szCs w:val="24"/>
                        </w:rPr>
                        <w:t>.0</w:t>
                      </w:r>
                      <w:r>
                        <w:rPr>
                          <w:rFonts w:ascii="宋体" w:eastAsia="宋体" w:hAnsi="宋体" w:hint="eastAsia"/>
                          <w:sz w:val="24"/>
                          <w:szCs w:val="24"/>
                        </w:rPr>
                        <w:t>2</w:t>
                      </w:r>
                      <w:r>
                        <w:rPr>
                          <w:rFonts w:ascii="宋体" w:eastAsia="宋体" w:hAnsi="宋体"/>
                          <w:sz w:val="24"/>
                          <w:szCs w:val="24"/>
                        </w:rPr>
                        <w:t>-</w:t>
                      </w:r>
                      <w:r>
                        <w:rPr>
                          <w:rFonts w:ascii="宋体" w:eastAsia="宋体" w:hAnsi="宋体" w:hint="eastAsia"/>
                          <w:sz w:val="24"/>
                          <w:szCs w:val="24"/>
                        </w:rPr>
                        <w:t>2025.05</w:t>
                      </w:r>
                    </w:p>
                    <w:p w14:paraId="4EE21F2A" w14:textId="77777777" w:rsidR="00450599" w:rsidRDefault="00450599" w:rsidP="00450599">
                      <w:pPr>
                        <w:spacing w:line="276" w:lineRule="auto"/>
                        <w:ind w:firstLineChars="100" w:firstLine="220"/>
                        <w:rPr>
                          <w:rFonts w:ascii="宋体" w:eastAsia="宋体" w:hAnsi="宋体" w:hint="eastAsia"/>
                          <w:sz w:val="22"/>
                        </w:rPr>
                      </w:pPr>
                      <w:r>
                        <w:rPr>
                          <w:rFonts w:ascii="宋体" w:eastAsia="宋体" w:hAnsi="宋体" w:hint="eastAsia"/>
                          <w:sz w:val="22"/>
                        </w:rPr>
                        <w:t>项目描述：该平台是面向某区的网格化管理与经济运行一体化监控平台，旨在通过数字化手段提升区域财政管理、经济运行分析与资源配置的智能化水平。平台集成税务流出、财源流动、市场主体动态、收入完成情况等关键功能模块。地图可视化区域则是主要用于直观反映各街道在经济运行过程中的活跃度和重点资源分布情况。</w:t>
                      </w:r>
                    </w:p>
                    <w:p w14:paraId="53D27416" w14:textId="77777777" w:rsidR="00450599" w:rsidRDefault="00450599" w:rsidP="00450599">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4BBC5B10"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1.完成区域财源流动、市场主体动态等多个模块的组件化开发；</w:t>
                      </w:r>
                    </w:p>
                    <w:p w14:paraId="13FE644F"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2.基于TDesign参与完成地理经济可视化监控平台的移动端页面开发；</w:t>
                      </w:r>
                    </w:p>
                    <w:p w14:paraId="215AE8F8"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3.基于Mars2D参与地图可视化开发，直观反映各街道、重点企业、房产和楼宇园区的布局情况及基本信息展示；</w:t>
                      </w:r>
                    </w:p>
                    <w:p w14:paraId="37A82366" w14:textId="77777777" w:rsidR="00450599" w:rsidRDefault="00450599" w:rsidP="00450599">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it、M</w:t>
                      </w:r>
                      <w:r>
                        <w:rPr>
                          <w:rFonts w:ascii="宋体" w:eastAsia="宋体" w:hAnsi="宋体"/>
                          <w:sz w:val="22"/>
                        </w:rPr>
                        <w:t>astergo</w:t>
                      </w:r>
                      <w:r>
                        <w:rPr>
                          <w:rFonts w:ascii="宋体" w:eastAsia="宋体" w:hAnsi="宋体" w:hint="eastAsia"/>
                          <w:sz w:val="22"/>
                        </w:rPr>
                        <w:t>、Apifox</w:t>
                      </w:r>
                    </w:p>
                    <w:p w14:paraId="1E496D77" w14:textId="28E2C119" w:rsidR="00450599" w:rsidRPr="00F446CE" w:rsidRDefault="00450599" w:rsidP="00F446CE">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、TypeScript、Ant Design Vue、TDesign、</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p>
                    <w:p w14:paraId="6D244101" w14:textId="77777777" w:rsidR="000769E2" w:rsidRDefault="00000000">
                      <w:pPr>
                        <w:adjustRightInd w:val="0"/>
                        <w:snapToGrid w:val="0"/>
                        <w:spacing w:line="276" w:lineRule="auto"/>
                        <w:rPr>
                          <w:rFonts w:ascii="宋体" w:eastAsia="宋体" w:hAnsi="宋体" w:hint="eastAsia"/>
                          <w:b/>
                          <w:bCs/>
                          <w:color w:val="215868" w:themeColor="accent5" w:themeShade="80"/>
                          <w:sz w:val="28"/>
                          <w:szCs w:val="28"/>
                        </w:rPr>
                      </w:pPr>
                      <w:r>
                        <w:rPr>
                          <w:rFonts w:ascii="宋体" w:eastAsia="宋体" w:hAnsi="宋体" w:hint="eastAsia"/>
                          <w:b/>
                          <w:bCs/>
                          <w:color w:val="215868" w:themeColor="accent5" w:themeShade="80"/>
                          <w:sz w:val="28"/>
                          <w:szCs w:val="28"/>
                        </w:rPr>
                        <w:t xml:space="preserve">地下复杂洞群智能通风控制系统                            </w:t>
                      </w:r>
                      <w:r>
                        <w:rPr>
                          <w:rFonts w:ascii="宋体" w:eastAsia="宋体" w:hAnsi="宋体"/>
                          <w:sz w:val="24"/>
                          <w:szCs w:val="24"/>
                        </w:rPr>
                        <w:t>2023.12-</w:t>
                      </w:r>
                      <w:r>
                        <w:rPr>
                          <w:rFonts w:ascii="宋体" w:eastAsia="宋体" w:hAnsi="宋体" w:hint="eastAsia"/>
                          <w:sz w:val="24"/>
                          <w:szCs w:val="24"/>
                        </w:rPr>
                        <w:t>2024.04</w:t>
                      </w:r>
                    </w:p>
                    <w:p w14:paraId="22DEADEA" w14:textId="77777777" w:rsidR="000769E2" w:rsidRDefault="00000000">
                      <w:pPr>
                        <w:adjustRightInd w:val="0"/>
                        <w:snapToGrid w:val="0"/>
                        <w:spacing w:line="276" w:lineRule="auto"/>
                        <w:ind w:firstLineChars="100" w:firstLine="220"/>
                        <w:rPr>
                          <w:rFonts w:ascii="宋体" w:eastAsia="宋体" w:hAnsi="宋体" w:hint="eastAsia"/>
                          <w:sz w:val="22"/>
                        </w:rPr>
                      </w:pPr>
                      <w:bookmarkStart w:id="1" w:name="_Hlk174808840"/>
                      <w:r>
                        <w:rPr>
                          <w:rFonts w:ascii="宋体" w:eastAsia="宋体" w:hAnsi="宋体" w:hint="eastAsia"/>
                          <w:sz w:val="22"/>
                        </w:rPr>
                        <w:t>项目描述：此项目是一款基于three.</w:t>
                      </w:r>
                      <w:r>
                        <w:rPr>
                          <w:rFonts w:ascii="宋体" w:eastAsia="宋体" w:hAnsi="宋体"/>
                          <w:sz w:val="22"/>
                        </w:rPr>
                        <w:t>js</w:t>
                      </w:r>
                      <w:r>
                        <w:rPr>
                          <w:rFonts w:ascii="宋体" w:eastAsia="宋体" w:hAnsi="宋体" w:hint="eastAsia"/>
                          <w:sz w:val="22"/>
                        </w:rPr>
                        <w:t>技术开发的隧道可视化大屏，实时展示隧道内部情况，帮助管理人员快速准确地掌握隧道运行状态，以提升隧道管理效率和安全性。其实时监测隧道内的温/湿度、风速、风压、风机运行状态以及二氧化硫等有害气体状况。还集成报警系统，当监测数据异常时，自动触发报警并在大屏上显示。使用查看历史监测数据，并能够以echarts可视化图表动画形式回放，帮助分析事故原因和改进管理策略。</w:t>
                      </w:r>
                    </w:p>
                    <w:p w14:paraId="53C2A8DF"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6DD55C0F" w14:textId="77777777" w:rsidR="000769E2" w:rsidRDefault="00000000">
                      <w:pPr>
                        <w:adjustRightInd w:val="0"/>
                        <w:snapToGrid w:val="0"/>
                        <w:spacing w:line="276" w:lineRule="auto"/>
                        <w:ind w:firstLineChars="100" w:firstLine="220"/>
                        <w:rPr>
                          <w:rFonts w:ascii="宋体" w:eastAsia="宋体" w:hAnsi="宋体" w:hint="eastAsia"/>
                          <w:color w:val="FF0000"/>
                          <w:sz w:val="22"/>
                        </w:rPr>
                      </w:pPr>
                      <w:r>
                        <w:rPr>
                          <w:rFonts w:ascii="宋体" w:eastAsia="宋体" w:hAnsi="宋体" w:hint="eastAsia"/>
                          <w:sz w:val="22"/>
                        </w:rPr>
                        <w:t xml:space="preserve"> </w:t>
                      </w:r>
                      <w:r>
                        <w:rPr>
                          <w:rFonts w:ascii="宋体" w:eastAsia="宋体" w:hAnsi="宋体"/>
                          <w:sz w:val="22"/>
                        </w:rPr>
                        <w:t xml:space="preserve">   1.</w:t>
                      </w:r>
                      <w:r>
                        <w:rPr>
                          <w:rFonts w:ascii="宋体" w:eastAsia="宋体" w:hAnsi="宋体" w:hint="eastAsia"/>
                          <w:sz w:val="22"/>
                        </w:rPr>
                        <w:t>负责隧道可视化大屏数据面板、站点管理、隧道管理和用户管理等多个页面的开发及接口对接；</w:t>
                      </w:r>
                    </w:p>
                    <w:p w14:paraId="2D399E9E"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2.基于three.js集成并优化3D隧道可视化模型，结合WebSocket实现</w:t>
                      </w:r>
                      <w:r>
                        <w:rPr>
                          <w:rFonts w:ascii="宋体" w:eastAsia="宋体" w:hAnsi="宋体"/>
                          <w:sz w:val="22"/>
                        </w:rPr>
                        <w:t>数据</w:t>
                      </w:r>
                      <w:r>
                        <w:rPr>
                          <w:rFonts w:ascii="宋体" w:eastAsia="宋体" w:hAnsi="宋体" w:hint="eastAsia"/>
                          <w:sz w:val="22"/>
                        </w:rPr>
                        <w:t>实时回显；</w:t>
                      </w:r>
                    </w:p>
                    <w:p w14:paraId="1686CDEC"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3.使用E</w:t>
                      </w:r>
                      <w:r>
                        <w:rPr>
                          <w:rFonts w:ascii="宋体" w:eastAsia="宋体" w:hAnsi="宋体"/>
                          <w:sz w:val="22"/>
                        </w:rPr>
                        <w:t>charts</w:t>
                      </w:r>
                      <w:r>
                        <w:rPr>
                          <w:rFonts w:ascii="宋体" w:eastAsia="宋体" w:hAnsi="宋体" w:hint="eastAsia"/>
                          <w:sz w:val="22"/>
                        </w:rPr>
                        <w:t>展示风机、风压和有害气体等历史监控数据，并支持基于时间分片查询操作和excel导出操作。</w:t>
                      </w:r>
                    </w:p>
                    <w:p w14:paraId="4C9684E4"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Pr>
                          <w:rFonts w:ascii="宋体" w:eastAsia="宋体" w:hAnsi="宋体"/>
                          <w:sz w:val="22"/>
                        </w:rPr>
                        <w:t>N</w:t>
                      </w:r>
                      <w:r>
                        <w:rPr>
                          <w:rFonts w:ascii="宋体" w:eastAsia="宋体" w:hAnsi="宋体" w:hint="eastAsia"/>
                          <w:sz w:val="22"/>
                        </w:rPr>
                        <w:t>ode</w:t>
                      </w:r>
                      <w:r>
                        <w:rPr>
                          <w:rFonts w:ascii="宋体" w:eastAsia="宋体" w:hAnsi="宋体"/>
                          <w:sz w:val="22"/>
                        </w:rPr>
                        <w:t>js</w:t>
                      </w:r>
                      <w:r>
                        <w:rPr>
                          <w:rFonts w:ascii="宋体" w:eastAsia="宋体" w:hAnsi="宋体" w:hint="eastAsia"/>
                          <w:sz w:val="22"/>
                        </w:rPr>
                        <w:t>、蓝湖、</w:t>
                      </w:r>
                      <w:r>
                        <w:rPr>
                          <w:rFonts w:ascii="宋体" w:eastAsia="宋体" w:hAnsi="宋体"/>
                          <w:sz w:val="22"/>
                        </w:rPr>
                        <w:t>S</w:t>
                      </w:r>
                      <w:r>
                        <w:rPr>
                          <w:rFonts w:ascii="宋体" w:eastAsia="宋体" w:hAnsi="宋体" w:hint="eastAsia"/>
                          <w:sz w:val="22"/>
                        </w:rPr>
                        <w:t>wagger文档</w:t>
                      </w:r>
                    </w:p>
                    <w:p w14:paraId="4574F479" w14:textId="77777777" w:rsidR="000769E2" w:rsidRDefault="00000000">
                      <w:pPr>
                        <w:adjustRightInd w:val="0"/>
                        <w:snapToGrid w:val="0"/>
                        <w:spacing w:line="276" w:lineRule="auto"/>
                        <w:ind w:firstLineChars="100" w:firstLine="220"/>
                        <w:rPr>
                          <w:rFonts w:ascii="微软雅黑" w:hAnsi="微软雅黑" w:hint="eastAsia"/>
                          <w:color w:val="414141"/>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Pr>
                          <w:rFonts w:ascii="宋体" w:eastAsia="宋体" w:hAnsi="宋体"/>
                          <w:sz w:val="22"/>
                        </w:rPr>
                        <w:t>Element Plus</w:t>
                      </w:r>
                      <w:r>
                        <w:rPr>
                          <w:rFonts w:ascii="宋体" w:eastAsia="宋体" w:hAnsi="宋体" w:hint="eastAsia"/>
                          <w:sz w:val="22"/>
                        </w:rPr>
                        <w:t>、</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A</w:t>
                      </w:r>
                      <w:r>
                        <w:rPr>
                          <w:rFonts w:ascii="宋体" w:eastAsia="宋体" w:hAnsi="宋体" w:hint="eastAsia"/>
                          <w:sz w:val="22"/>
                        </w:rPr>
                        <w:t>xios、</w:t>
                      </w:r>
                      <w:r>
                        <w:rPr>
                          <w:rFonts w:ascii="宋体" w:eastAsia="宋体" w:hAnsi="宋体"/>
                          <w:sz w:val="22"/>
                        </w:rPr>
                        <w:t>Vue Router</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r>
                        <w:rPr>
                          <w:rFonts w:ascii="宋体" w:eastAsia="宋体" w:hAnsi="宋体"/>
                          <w:sz w:val="22"/>
                        </w:rPr>
                        <w:t>T</w:t>
                      </w:r>
                      <w:r>
                        <w:rPr>
                          <w:rFonts w:ascii="宋体" w:eastAsia="宋体" w:hAnsi="宋体" w:hint="eastAsia"/>
                          <w:sz w:val="22"/>
                        </w:rPr>
                        <w:t>hre</w:t>
                      </w:r>
                      <w:r>
                        <w:rPr>
                          <w:rFonts w:ascii="宋体" w:eastAsia="宋体" w:hAnsi="宋体"/>
                          <w:sz w:val="22"/>
                        </w:rPr>
                        <w:t>e</w:t>
                      </w:r>
                      <w:r>
                        <w:rPr>
                          <w:rFonts w:ascii="宋体" w:eastAsia="宋体" w:hAnsi="宋体" w:hint="eastAsia"/>
                          <w:sz w:val="22"/>
                        </w:rPr>
                        <w:t>.</w:t>
                      </w:r>
                      <w:r>
                        <w:rPr>
                          <w:rFonts w:ascii="宋体" w:eastAsia="宋体" w:hAnsi="宋体"/>
                          <w:sz w:val="22"/>
                        </w:rPr>
                        <w:t>js</w:t>
                      </w:r>
                      <w:bookmarkEnd w:id="1"/>
                    </w:p>
                    <w:p w14:paraId="32D39109" w14:textId="77777777" w:rsidR="000769E2" w:rsidRDefault="000769E2">
                      <w:pPr>
                        <w:adjustRightInd w:val="0"/>
                        <w:snapToGrid w:val="0"/>
                        <w:spacing w:line="276" w:lineRule="auto"/>
                        <w:ind w:firstLineChars="100" w:firstLine="220"/>
                        <w:rPr>
                          <w:rFonts w:ascii="宋体" w:eastAsia="宋体" w:hAnsi="宋体" w:hint="eastAsia"/>
                          <w:sz w:val="22"/>
                        </w:rPr>
                      </w:pPr>
                    </w:p>
                  </w:txbxContent>
                </v:textbox>
                <w10:wrap anchorx="margin" anchory="margin"/>
              </v:shape>
            </w:pict>
          </mc:Fallback>
        </mc:AlternateContent>
      </w:r>
      <w:r>
        <w:rPr>
          <w:rFonts w:ascii="微软雅黑" w:hAnsi="微软雅黑" w:hint="eastAsia"/>
          <w:noProof/>
          <w:szCs w:val="21"/>
        </w:rPr>
        <mc:AlternateContent>
          <mc:Choice Requires="wps">
            <w:drawing>
              <wp:anchor distT="0" distB="0" distL="114300" distR="114300" simplePos="0" relativeHeight="251673600" behindDoc="1" locked="0" layoutInCell="1" allowOverlap="1" wp14:anchorId="1D2910DF" wp14:editId="4B78F348">
                <wp:simplePos x="0" y="0"/>
                <wp:positionH relativeFrom="margin">
                  <wp:posOffset>150495</wp:posOffset>
                </wp:positionH>
                <wp:positionV relativeFrom="margin">
                  <wp:align>bottom</wp:align>
                </wp:positionV>
                <wp:extent cx="4445" cy="9652635"/>
                <wp:effectExtent l="0" t="0" r="33655" b="24765"/>
                <wp:wrapNone/>
                <wp:docPr id="906463946" name="直接连接符 906463946"/>
                <wp:cNvGraphicFramePr/>
                <a:graphic xmlns:a="http://schemas.openxmlformats.org/drawingml/2006/main">
                  <a:graphicData uri="http://schemas.microsoft.com/office/word/2010/wordprocessingShape">
                    <wps:wsp>
                      <wps:cNvCnPr/>
                      <wps:spPr>
                        <a:xfrm>
                          <a:off x="0" y="0"/>
                          <a:ext cx="4445" cy="9652635"/>
                        </a:xfrm>
                        <a:prstGeom prst="line">
                          <a:avLst/>
                        </a:prstGeom>
                        <a:ln w="9525">
                          <a:solidFill>
                            <a:srgbClr val="4E728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11.85pt;height:760.05pt;width:0.35pt;mso-position-horizontal-relative:margin;mso-position-vertical:bottom;mso-position-vertical-relative:margin;z-index:-251642880;mso-width-relative:page;mso-height-relative:page;" filled="f" stroked="t" coordsize="21600,21600" o:gfxdata="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OLuDu7UAAAABwEA&#10;AA8AAAAAAAAAAQAgAAAAIgAAAGRycy9kb3ducmV2LnhtbFBLAQIUABQAAAAIAIdO4kB7BM8F5QEA&#10;AK0DAAAOAAAAAAAAAAEAIAAAACMBAABkcnMvZTJvRG9jLnhtbFBLBQYAAAAABgAGAFkBAAB6BQAA&#10;AAA=&#10;">
                <v:fill on="f" focussize="0,0"/>
                <v:stroke color="#4E7282 [3204]" joinstyle="round"/>
                <v:imagedata o:title=""/>
                <o:lock v:ext="edit" aspectratio="f"/>
              </v:line>
            </w:pict>
          </mc:Fallback>
        </mc:AlternateContent>
      </w:r>
      <w:r>
        <w:rPr>
          <w:rFonts w:ascii="微软雅黑" w:hAnsi="微软雅黑"/>
          <w:noProof/>
          <w:color w:val="C19F67"/>
          <w:sz w:val="20"/>
          <w:szCs w:val="20"/>
        </w:rPr>
        <mc:AlternateContent>
          <mc:Choice Requires="wpg">
            <w:drawing>
              <wp:anchor distT="0" distB="0" distL="114300" distR="114300" simplePos="0" relativeHeight="251672576" behindDoc="0" locked="0" layoutInCell="1" allowOverlap="1" wp14:anchorId="7A19FACD" wp14:editId="51B78F05">
                <wp:simplePos x="0" y="0"/>
                <wp:positionH relativeFrom="margin">
                  <wp:align>left</wp:align>
                </wp:positionH>
                <wp:positionV relativeFrom="margin">
                  <wp:align>top</wp:align>
                </wp:positionV>
                <wp:extent cx="6781800" cy="283210"/>
                <wp:effectExtent l="0" t="0" r="19050" b="2540"/>
                <wp:wrapNone/>
                <wp:docPr id="28665133" name="组合 28665133"/>
                <wp:cNvGraphicFramePr/>
                <a:graphic xmlns:a="http://schemas.openxmlformats.org/drawingml/2006/main">
                  <a:graphicData uri="http://schemas.microsoft.com/office/word/2010/wordprocessingGroup">
                    <wpg:wgp>
                      <wpg:cNvGrpSpPr/>
                      <wpg:grpSpPr>
                        <a:xfrm>
                          <a:off x="0" y="0"/>
                          <a:ext cx="6781800" cy="283210"/>
                          <a:chOff x="0" y="0"/>
                          <a:chExt cx="6781800" cy="284400"/>
                        </a:xfrm>
                      </wpg:grpSpPr>
                      <wpg:grpSp>
                        <wpg:cNvPr id="1281954787" name="组合 81"/>
                        <wpg:cNvGrpSpPr>
                          <a:grpSpLocks noChangeAspect="1"/>
                        </wpg:cNvGrpSpPr>
                        <wpg:grpSpPr>
                          <a:xfrm>
                            <a:off x="0" y="0"/>
                            <a:ext cx="1256400" cy="284400"/>
                            <a:chOff x="3" y="0"/>
                            <a:chExt cx="1255739" cy="393695"/>
                          </a:xfrm>
                        </wpg:grpSpPr>
                        <wps:wsp>
                          <wps:cNvPr id="1642986803"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53FB2396"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项目经历</w:t>
                                </w:r>
                              </w:p>
                            </w:txbxContent>
                          </wps:txbx>
                          <wps:bodyPr rot="0" spcFirstLastPara="0" vert="horz" wrap="square" lIns="198000" tIns="0" rIns="91440" bIns="0" numCol="1" spcCol="0" rtlCol="0" fromWordArt="0" anchor="ctr" anchorCtr="0" forceAA="0" compatLnSpc="1">
                            <a:noAutofit/>
                          </wps:bodyPr>
                        </wps:wsp>
                        <wps:wsp>
                          <wps:cNvPr id="1339620087"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2000718357"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7A19FACD" id="组合 28665133" o:spid="_x0000_s1059" style="position:absolute;left:0;text-align:left;margin-left:0;margin-top:0;width:534pt;height:22.3pt;z-index:251672576;mso-position-horizontal:left;mso-position-horizontal-relative:margin;mso-position-vertical:top;mso-position-vertical-relative:margin" coordsize="67818,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">
                <v:group id="组合 81" o:spid="_x0000_s1060"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">
                  <o:lock v:ext="edit" aspectratio="t"/>
                  <v:shape id="任意多边形 2" o:spid="_x0000_s1061"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53FB2396"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项目经历</w:t>
                          </w:r>
                        </w:p>
                      </w:txbxContent>
                    </v:textbox>
                  </v:shape>
                  <v:shape id="直角三角形 3" o:spid="_x0000_s1062"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" fillcolor="#405e6c" stroked="f"/>
                </v:group>
                <v:line id="直接连接符 20" o:spid="_x0000_s1063" style="position:absolute;visibility:visible;mso-wrap-style:square" from="1333,2095" to="67818,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" strokecolor="#4e7282"/>
                <w10:wrap anchorx="margin" anchory="margin"/>
              </v:group>
            </w:pict>
          </mc:Fallback>
        </mc:AlternateContent>
      </w:r>
    </w:p>
    <w:sectPr w:rsidR="000769E2">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Unicode MS">
    <w:altName w:val="Arial"/>
    <w:panose1 w:val="020B0604020202020204"/>
    <w:charset w:val="00"/>
    <w:family w:val="roman"/>
    <w:pitch w:val="default"/>
    <w:sig w:usb0="00000000"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6D6E"/>
    <w:rsid w:val="00000121"/>
    <w:rsid w:val="000008AB"/>
    <w:rsid w:val="00000B64"/>
    <w:rsid w:val="000020F3"/>
    <w:rsid w:val="0000422A"/>
    <w:rsid w:val="00006318"/>
    <w:rsid w:val="00013CE7"/>
    <w:rsid w:val="00013DB0"/>
    <w:rsid w:val="00014326"/>
    <w:rsid w:val="00014649"/>
    <w:rsid w:val="000147FE"/>
    <w:rsid w:val="000148F7"/>
    <w:rsid w:val="00014ACD"/>
    <w:rsid w:val="000156C1"/>
    <w:rsid w:val="00015C0B"/>
    <w:rsid w:val="0001683A"/>
    <w:rsid w:val="00016E70"/>
    <w:rsid w:val="000213E2"/>
    <w:rsid w:val="00021C0F"/>
    <w:rsid w:val="00022134"/>
    <w:rsid w:val="00022A73"/>
    <w:rsid w:val="00024D70"/>
    <w:rsid w:val="00025220"/>
    <w:rsid w:val="00025C2E"/>
    <w:rsid w:val="00026683"/>
    <w:rsid w:val="00027B5B"/>
    <w:rsid w:val="0003251A"/>
    <w:rsid w:val="00033B00"/>
    <w:rsid w:val="00037AA2"/>
    <w:rsid w:val="000405E6"/>
    <w:rsid w:val="00041288"/>
    <w:rsid w:val="00045CA1"/>
    <w:rsid w:val="00046E29"/>
    <w:rsid w:val="0004729E"/>
    <w:rsid w:val="0004776D"/>
    <w:rsid w:val="00047F6C"/>
    <w:rsid w:val="00050DD0"/>
    <w:rsid w:val="00051F1A"/>
    <w:rsid w:val="00053365"/>
    <w:rsid w:val="00053D6E"/>
    <w:rsid w:val="0005571A"/>
    <w:rsid w:val="000576A6"/>
    <w:rsid w:val="00057E40"/>
    <w:rsid w:val="00060343"/>
    <w:rsid w:val="00061645"/>
    <w:rsid w:val="00063B76"/>
    <w:rsid w:val="00065221"/>
    <w:rsid w:val="000654E0"/>
    <w:rsid w:val="000657F4"/>
    <w:rsid w:val="00067450"/>
    <w:rsid w:val="00070B71"/>
    <w:rsid w:val="000730BF"/>
    <w:rsid w:val="00073119"/>
    <w:rsid w:val="000735C1"/>
    <w:rsid w:val="00074555"/>
    <w:rsid w:val="000751E9"/>
    <w:rsid w:val="000754E4"/>
    <w:rsid w:val="0007672B"/>
    <w:rsid w:val="000769E2"/>
    <w:rsid w:val="00077F2F"/>
    <w:rsid w:val="0008086F"/>
    <w:rsid w:val="0008098E"/>
    <w:rsid w:val="00081B0B"/>
    <w:rsid w:val="0008583E"/>
    <w:rsid w:val="00086CB2"/>
    <w:rsid w:val="00087B58"/>
    <w:rsid w:val="00091782"/>
    <w:rsid w:val="00091A65"/>
    <w:rsid w:val="000921F1"/>
    <w:rsid w:val="0009250A"/>
    <w:rsid w:val="00092D8B"/>
    <w:rsid w:val="00093C01"/>
    <w:rsid w:val="00094337"/>
    <w:rsid w:val="000957A0"/>
    <w:rsid w:val="000970CD"/>
    <w:rsid w:val="0009756C"/>
    <w:rsid w:val="000A15E2"/>
    <w:rsid w:val="000A1BE0"/>
    <w:rsid w:val="000A1FBC"/>
    <w:rsid w:val="000A2049"/>
    <w:rsid w:val="000A2840"/>
    <w:rsid w:val="000A28C9"/>
    <w:rsid w:val="000A3C0F"/>
    <w:rsid w:val="000A477B"/>
    <w:rsid w:val="000A5118"/>
    <w:rsid w:val="000A5278"/>
    <w:rsid w:val="000A55F7"/>
    <w:rsid w:val="000A5D89"/>
    <w:rsid w:val="000A6B90"/>
    <w:rsid w:val="000B11F6"/>
    <w:rsid w:val="000B27E1"/>
    <w:rsid w:val="000B2CBB"/>
    <w:rsid w:val="000B3ABA"/>
    <w:rsid w:val="000B41E3"/>
    <w:rsid w:val="000B73BD"/>
    <w:rsid w:val="000B7624"/>
    <w:rsid w:val="000C0293"/>
    <w:rsid w:val="000C0E18"/>
    <w:rsid w:val="000C0EAA"/>
    <w:rsid w:val="000C11DF"/>
    <w:rsid w:val="000C29F4"/>
    <w:rsid w:val="000C4A8D"/>
    <w:rsid w:val="000C5D61"/>
    <w:rsid w:val="000D026E"/>
    <w:rsid w:val="000D3F04"/>
    <w:rsid w:val="000D4E0B"/>
    <w:rsid w:val="000D5822"/>
    <w:rsid w:val="000D5A6F"/>
    <w:rsid w:val="000D64C6"/>
    <w:rsid w:val="000E127C"/>
    <w:rsid w:val="000E4302"/>
    <w:rsid w:val="000E491C"/>
    <w:rsid w:val="000E4EDB"/>
    <w:rsid w:val="000E50B3"/>
    <w:rsid w:val="000F1172"/>
    <w:rsid w:val="000F2890"/>
    <w:rsid w:val="000F2FFC"/>
    <w:rsid w:val="000F533C"/>
    <w:rsid w:val="000F65C4"/>
    <w:rsid w:val="000F6F08"/>
    <w:rsid w:val="000F73D2"/>
    <w:rsid w:val="000F7FF5"/>
    <w:rsid w:val="0010029B"/>
    <w:rsid w:val="00100C90"/>
    <w:rsid w:val="00101418"/>
    <w:rsid w:val="00104F55"/>
    <w:rsid w:val="001066CD"/>
    <w:rsid w:val="00110500"/>
    <w:rsid w:val="001117DE"/>
    <w:rsid w:val="00112835"/>
    <w:rsid w:val="00112896"/>
    <w:rsid w:val="00112E99"/>
    <w:rsid w:val="001148FF"/>
    <w:rsid w:val="00114F2E"/>
    <w:rsid w:val="001153D1"/>
    <w:rsid w:val="0011728B"/>
    <w:rsid w:val="00117454"/>
    <w:rsid w:val="0012220F"/>
    <w:rsid w:val="00123AD0"/>
    <w:rsid w:val="00124B8D"/>
    <w:rsid w:val="00125CFF"/>
    <w:rsid w:val="00125E81"/>
    <w:rsid w:val="001271C6"/>
    <w:rsid w:val="0012731A"/>
    <w:rsid w:val="00127A21"/>
    <w:rsid w:val="001307A8"/>
    <w:rsid w:val="0013200E"/>
    <w:rsid w:val="001330F9"/>
    <w:rsid w:val="00133D72"/>
    <w:rsid w:val="0013436E"/>
    <w:rsid w:val="0013494F"/>
    <w:rsid w:val="001359AB"/>
    <w:rsid w:val="00140746"/>
    <w:rsid w:val="00140BCE"/>
    <w:rsid w:val="00145F04"/>
    <w:rsid w:val="00150ADB"/>
    <w:rsid w:val="00154226"/>
    <w:rsid w:val="0015642D"/>
    <w:rsid w:val="001577FD"/>
    <w:rsid w:val="00157D72"/>
    <w:rsid w:val="00160DD0"/>
    <w:rsid w:val="0016204C"/>
    <w:rsid w:val="00163110"/>
    <w:rsid w:val="00163279"/>
    <w:rsid w:val="00167214"/>
    <w:rsid w:val="00167709"/>
    <w:rsid w:val="00170A64"/>
    <w:rsid w:val="00170BC7"/>
    <w:rsid w:val="00173644"/>
    <w:rsid w:val="00173887"/>
    <w:rsid w:val="00173EFD"/>
    <w:rsid w:val="00174EFF"/>
    <w:rsid w:val="00181233"/>
    <w:rsid w:val="00182428"/>
    <w:rsid w:val="001828EC"/>
    <w:rsid w:val="00183386"/>
    <w:rsid w:val="001835CA"/>
    <w:rsid w:val="001847A9"/>
    <w:rsid w:val="001854BB"/>
    <w:rsid w:val="001854FD"/>
    <w:rsid w:val="001864CD"/>
    <w:rsid w:val="001904B4"/>
    <w:rsid w:val="0019096C"/>
    <w:rsid w:val="0019213C"/>
    <w:rsid w:val="001946F9"/>
    <w:rsid w:val="00195E77"/>
    <w:rsid w:val="00196713"/>
    <w:rsid w:val="00196C85"/>
    <w:rsid w:val="001972F1"/>
    <w:rsid w:val="0019746D"/>
    <w:rsid w:val="001A09F2"/>
    <w:rsid w:val="001A1BF3"/>
    <w:rsid w:val="001A22F4"/>
    <w:rsid w:val="001A3E27"/>
    <w:rsid w:val="001A66DF"/>
    <w:rsid w:val="001B28CA"/>
    <w:rsid w:val="001B3EA6"/>
    <w:rsid w:val="001B56D2"/>
    <w:rsid w:val="001B7982"/>
    <w:rsid w:val="001C1BE3"/>
    <w:rsid w:val="001C2F5B"/>
    <w:rsid w:val="001C2FB6"/>
    <w:rsid w:val="001C4119"/>
    <w:rsid w:val="001C45E6"/>
    <w:rsid w:val="001C65D4"/>
    <w:rsid w:val="001C668D"/>
    <w:rsid w:val="001D077C"/>
    <w:rsid w:val="001D1688"/>
    <w:rsid w:val="001D25A1"/>
    <w:rsid w:val="001D2EFC"/>
    <w:rsid w:val="001D355C"/>
    <w:rsid w:val="001D5EE2"/>
    <w:rsid w:val="001D6AB7"/>
    <w:rsid w:val="001D7037"/>
    <w:rsid w:val="001E267E"/>
    <w:rsid w:val="001E26B0"/>
    <w:rsid w:val="001E288D"/>
    <w:rsid w:val="001E30E8"/>
    <w:rsid w:val="001E3356"/>
    <w:rsid w:val="001E3A31"/>
    <w:rsid w:val="001E4525"/>
    <w:rsid w:val="001E454B"/>
    <w:rsid w:val="001E5174"/>
    <w:rsid w:val="001E556B"/>
    <w:rsid w:val="001F2506"/>
    <w:rsid w:val="001F7C83"/>
    <w:rsid w:val="00200FDE"/>
    <w:rsid w:val="00201348"/>
    <w:rsid w:val="002019FF"/>
    <w:rsid w:val="00203160"/>
    <w:rsid w:val="00203A48"/>
    <w:rsid w:val="00211176"/>
    <w:rsid w:val="00211E18"/>
    <w:rsid w:val="00212A69"/>
    <w:rsid w:val="00212A7E"/>
    <w:rsid w:val="00212AA1"/>
    <w:rsid w:val="00220055"/>
    <w:rsid w:val="002208AA"/>
    <w:rsid w:val="00220C40"/>
    <w:rsid w:val="00220CA2"/>
    <w:rsid w:val="002219E1"/>
    <w:rsid w:val="00224B09"/>
    <w:rsid w:val="002262DA"/>
    <w:rsid w:val="002271E0"/>
    <w:rsid w:val="0023079A"/>
    <w:rsid w:val="00230B6B"/>
    <w:rsid w:val="00231A14"/>
    <w:rsid w:val="00232389"/>
    <w:rsid w:val="002347B8"/>
    <w:rsid w:val="00234BED"/>
    <w:rsid w:val="00234D06"/>
    <w:rsid w:val="002361EB"/>
    <w:rsid w:val="002410F0"/>
    <w:rsid w:val="002438F2"/>
    <w:rsid w:val="00243C83"/>
    <w:rsid w:val="0024524B"/>
    <w:rsid w:val="0024530C"/>
    <w:rsid w:val="00250EE6"/>
    <w:rsid w:val="002515C0"/>
    <w:rsid w:val="002519BF"/>
    <w:rsid w:val="00252A68"/>
    <w:rsid w:val="00252C26"/>
    <w:rsid w:val="00253DC4"/>
    <w:rsid w:val="0025443B"/>
    <w:rsid w:val="00255FA7"/>
    <w:rsid w:val="00261095"/>
    <w:rsid w:val="00264994"/>
    <w:rsid w:val="0026759B"/>
    <w:rsid w:val="002701A2"/>
    <w:rsid w:val="0027231C"/>
    <w:rsid w:val="0027487A"/>
    <w:rsid w:val="00274F23"/>
    <w:rsid w:val="00276814"/>
    <w:rsid w:val="00276943"/>
    <w:rsid w:val="00276BDF"/>
    <w:rsid w:val="002776FA"/>
    <w:rsid w:val="002779E9"/>
    <w:rsid w:val="002802CD"/>
    <w:rsid w:val="002810F6"/>
    <w:rsid w:val="002817D1"/>
    <w:rsid w:val="00281DA5"/>
    <w:rsid w:val="0028205B"/>
    <w:rsid w:val="0028448F"/>
    <w:rsid w:val="00291524"/>
    <w:rsid w:val="002A02CC"/>
    <w:rsid w:val="002A230A"/>
    <w:rsid w:val="002A266F"/>
    <w:rsid w:val="002A64CF"/>
    <w:rsid w:val="002A6755"/>
    <w:rsid w:val="002B02C7"/>
    <w:rsid w:val="002B03E1"/>
    <w:rsid w:val="002B14FD"/>
    <w:rsid w:val="002B15CA"/>
    <w:rsid w:val="002B6BF7"/>
    <w:rsid w:val="002B6CB7"/>
    <w:rsid w:val="002B7300"/>
    <w:rsid w:val="002C1B32"/>
    <w:rsid w:val="002C1F0C"/>
    <w:rsid w:val="002C2191"/>
    <w:rsid w:val="002C5013"/>
    <w:rsid w:val="002D0BA1"/>
    <w:rsid w:val="002D0D22"/>
    <w:rsid w:val="002D22C5"/>
    <w:rsid w:val="002D2812"/>
    <w:rsid w:val="002D2B5A"/>
    <w:rsid w:val="002D3CF8"/>
    <w:rsid w:val="002E0C2B"/>
    <w:rsid w:val="002E0D1A"/>
    <w:rsid w:val="002E23CF"/>
    <w:rsid w:val="002E4428"/>
    <w:rsid w:val="002E4AB1"/>
    <w:rsid w:val="002E4E71"/>
    <w:rsid w:val="002E607E"/>
    <w:rsid w:val="002E7C77"/>
    <w:rsid w:val="002F012C"/>
    <w:rsid w:val="002F1280"/>
    <w:rsid w:val="002F20D8"/>
    <w:rsid w:val="002F2F92"/>
    <w:rsid w:val="002F352D"/>
    <w:rsid w:val="002F36C3"/>
    <w:rsid w:val="002F4AB9"/>
    <w:rsid w:val="002F62AB"/>
    <w:rsid w:val="00300342"/>
    <w:rsid w:val="003009A6"/>
    <w:rsid w:val="00303623"/>
    <w:rsid w:val="003036FC"/>
    <w:rsid w:val="00305224"/>
    <w:rsid w:val="003052FE"/>
    <w:rsid w:val="00305398"/>
    <w:rsid w:val="0031260E"/>
    <w:rsid w:val="00312B11"/>
    <w:rsid w:val="003145D0"/>
    <w:rsid w:val="003150B6"/>
    <w:rsid w:val="00317A9D"/>
    <w:rsid w:val="00320B40"/>
    <w:rsid w:val="00321F5A"/>
    <w:rsid w:val="00322F94"/>
    <w:rsid w:val="0032434F"/>
    <w:rsid w:val="00325508"/>
    <w:rsid w:val="00326259"/>
    <w:rsid w:val="00330269"/>
    <w:rsid w:val="00330958"/>
    <w:rsid w:val="00330BBA"/>
    <w:rsid w:val="0033129A"/>
    <w:rsid w:val="00334003"/>
    <w:rsid w:val="0033534C"/>
    <w:rsid w:val="003353AE"/>
    <w:rsid w:val="003370B2"/>
    <w:rsid w:val="00337252"/>
    <w:rsid w:val="00340126"/>
    <w:rsid w:val="00340B0E"/>
    <w:rsid w:val="00341E90"/>
    <w:rsid w:val="003436B2"/>
    <w:rsid w:val="00344B1F"/>
    <w:rsid w:val="00344C19"/>
    <w:rsid w:val="00345719"/>
    <w:rsid w:val="003470BF"/>
    <w:rsid w:val="00350366"/>
    <w:rsid w:val="0035044F"/>
    <w:rsid w:val="003511B7"/>
    <w:rsid w:val="00352297"/>
    <w:rsid w:val="003527C9"/>
    <w:rsid w:val="00352FF0"/>
    <w:rsid w:val="00353A86"/>
    <w:rsid w:val="0035507E"/>
    <w:rsid w:val="00355330"/>
    <w:rsid w:val="003561C6"/>
    <w:rsid w:val="00356792"/>
    <w:rsid w:val="00357125"/>
    <w:rsid w:val="00361222"/>
    <w:rsid w:val="00363D0A"/>
    <w:rsid w:val="00364489"/>
    <w:rsid w:val="00365E40"/>
    <w:rsid w:val="003666FA"/>
    <w:rsid w:val="0036778E"/>
    <w:rsid w:val="00367C35"/>
    <w:rsid w:val="0037142A"/>
    <w:rsid w:val="00371C62"/>
    <w:rsid w:val="00371E5D"/>
    <w:rsid w:val="003721A2"/>
    <w:rsid w:val="0037283E"/>
    <w:rsid w:val="00376929"/>
    <w:rsid w:val="003802B2"/>
    <w:rsid w:val="00380EFA"/>
    <w:rsid w:val="00382163"/>
    <w:rsid w:val="003829A9"/>
    <w:rsid w:val="00382D71"/>
    <w:rsid w:val="0038332F"/>
    <w:rsid w:val="00384D33"/>
    <w:rsid w:val="0038511D"/>
    <w:rsid w:val="00386503"/>
    <w:rsid w:val="00387CAA"/>
    <w:rsid w:val="00394ACD"/>
    <w:rsid w:val="00395717"/>
    <w:rsid w:val="003A02DC"/>
    <w:rsid w:val="003A15A0"/>
    <w:rsid w:val="003A1854"/>
    <w:rsid w:val="003A1AB3"/>
    <w:rsid w:val="003A2659"/>
    <w:rsid w:val="003A270D"/>
    <w:rsid w:val="003A2C6B"/>
    <w:rsid w:val="003A2D5E"/>
    <w:rsid w:val="003A317D"/>
    <w:rsid w:val="003A5403"/>
    <w:rsid w:val="003A597D"/>
    <w:rsid w:val="003A754D"/>
    <w:rsid w:val="003A7DC8"/>
    <w:rsid w:val="003B49FE"/>
    <w:rsid w:val="003B5323"/>
    <w:rsid w:val="003B593A"/>
    <w:rsid w:val="003B59CB"/>
    <w:rsid w:val="003B6BF3"/>
    <w:rsid w:val="003B793A"/>
    <w:rsid w:val="003B7F42"/>
    <w:rsid w:val="003C0CE9"/>
    <w:rsid w:val="003C2461"/>
    <w:rsid w:val="003D1D5A"/>
    <w:rsid w:val="003D2D8C"/>
    <w:rsid w:val="003D621C"/>
    <w:rsid w:val="003D68D9"/>
    <w:rsid w:val="003D794E"/>
    <w:rsid w:val="003D79AF"/>
    <w:rsid w:val="003E085E"/>
    <w:rsid w:val="003E1F48"/>
    <w:rsid w:val="003E2924"/>
    <w:rsid w:val="003E3428"/>
    <w:rsid w:val="003E3DD9"/>
    <w:rsid w:val="003E4641"/>
    <w:rsid w:val="003E532D"/>
    <w:rsid w:val="003E6919"/>
    <w:rsid w:val="003E6E94"/>
    <w:rsid w:val="003F00E9"/>
    <w:rsid w:val="003F0E4C"/>
    <w:rsid w:val="003F15E5"/>
    <w:rsid w:val="003F1809"/>
    <w:rsid w:val="003F2C6A"/>
    <w:rsid w:val="003F379D"/>
    <w:rsid w:val="003F3CC8"/>
    <w:rsid w:val="003F47A0"/>
    <w:rsid w:val="003F4FD1"/>
    <w:rsid w:val="003F508C"/>
    <w:rsid w:val="003F50E6"/>
    <w:rsid w:val="003F57F7"/>
    <w:rsid w:val="003F592A"/>
    <w:rsid w:val="004005F1"/>
    <w:rsid w:val="00400C5F"/>
    <w:rsid w:val="00401CDF"/>
    <w:rsid w:val="004021E9"/>
    <w:rsid w:val="004024EC"/>
    <w:rsid w:val="0040306E"/>
    <w:rsid w:val="004033E3"/>
    <w:rsid w:val="00405987"/>
    <w:rsid w:val="00407447"/>
    <w:rsid w:val="004101A7"/>
    <w:rsid w:val="0041456B"/>
    <w:rsid w:val="004155A1"/>
    <w:rsid w:val="004168A6"/>
    <w:rsid w:val="004179A5"/>
    <w:rsid w:val="00417EDF"/>
    <w:rsid w:val="004207CD"/>
    <w:rsid w:val="004214C7"/>
    <w:rsid w:val="00421AD2"/>
    <w:rsid w:val="00422988"/>
    <w:rsid w:val="004229C7"/>
    <w:rsid w:val="0042461B"/>
    <w:rsid w:val="00425A2C"/>
    <w:rsid w:val="00425F54"/>
    <w:rsid w:val="004264B5"/>
    <w:rsid w:val="004264FF"/>
    <w:rsid w:val="004268E5"/>
    <w:rsid w:val="00427AB0"/>
    <w:rsid w:val="00440481"/>
    <w:rsid w:val="00440F8B"/>
    <w:rsid w:val="00441386"/>
    <w:rsid w:val="00443F75"/>
    <w:rsid w:val="00444571"/>
    <w:rsid w:val="004447E5"/>
    <w:rsid w:val="004447F5"/>
    <w:rsid w:val="00446376"/>
    <w:rsid w:val="00446C53"/>
    <w:rsid w:val="0044724E"/>
    <w:rsid w:val="00450599"/>
    <w:rsid w:val="004505E5"/>
    <w:rsid w:val="00450F99"/>
    <w:rsid w:val="00451F9B"/>
    <w:rsid w:val="00454451"/>
    <w:rsid w:val="00454776"/>
    <w:rsid w:val="00454A26"/>
    <w:rsid w:val="00454A4F"/>
    <w:rsid w:val="0045582A"/>
    <w:rsid w:val="0045595C"/>
    <w:rsid w:val="00455A35"/>
    <w:rsid w:val="0045671D"/>
    <w:rsid w:val="004575F7"/>
    <w:rsid w:val="004578FE"/>
    <w:rsid w:val="00461F81"/>
    <w:rsid w:val="00463FEB"/>
    <w:rsid w:val="00465FA2"/>
    <w:rsid w:val="00466059"/>
    <w:rsid w:val="00466800"/>
    <w:rsid w:val="004679B5"/>
    <w:rsid w:val="00467A68"/>
    <w:rsid w:val="0047000B"/>
    <w:rsid w:val="00470739"/>
    <w:rsid w:val="00470FE2"/>
    <w:rsid w:val="004711B7"/>
    <w:rsid w:val="00474621"/>
    <w:rsid w:val="00474E21"/>
    <w:rsid w:val="00475593"/>
    <w:rsid w:val="0048013A"/>
    <w:rsid w:val="00480168"/>
    <w:rsid w:val="004823A2"/>
    <w:rsid w:val="00482D7D"/>
    <w:rsid w:val="0048358F"/>
    <w:rsid w:val="00483C37"/>
    <w:rsid w:val="00483F1F"/>
    <w:rsid w:val="00484DB6"/>
    <w:rsid w:val="00486898"/>
    <w:rsid w:val="00487787"/>
    <w:rsid w:val="00487CEA"/>
    <w:rsid w:val="004912B8"/>
    <w:rsid w:val="004912DE"/>
    <w:rsid w:val="00495387"/>
    <w:rsid w:val="004954EB"/>
    <w:rsid w:val="00497BCA"/>
    <w:rsid w:val="004A00BB"/>
    <w:rsid w:val="004A34FF"/>
    <w:rsid w:val="004A3538"/>
    <w:rsid w:val="004A4AEC"/>
    <w:rsid w:val="004A4C00"/>
    <w:rsid w:val="004A61D2"/>
    <w:rsid w:val="004A7301"/>
    <w:rsid w:val="004B0697"/>
    <w:rsid w:val="004B09B1"/>
    <w:rsid w:val="004B1914"/>
    <w:rsid w:val="004B1DCD"/>
    <w:rsid w:val="004B2386"/>
    <w:rsid w:val="004B252E"/>
    <w:rsid w:val="004B3559"/>
    <w:rsid w:val="004B45A2"/>
    <w:rsid w:val="004C025D"/>
    <w:rsid w:val="004C2630"/>
    <w:rsid w:val="004C3A61"/>
    <w:rsid w:val="004C409A"/>
    <w:rsid w:val="004C62FB"/>
    <w:rsid w:val="004C668B"/>
    <w:rsid w:val="004C6BA1"/>
    <w:rsid w:val="004D11BD"/>
    <w:rsid w:val="004D22E9"/>
    <w:rsid w:val="004D4A21"/>
    <w:rsid w:val="004D5396"/>
    <w:rsid w:val="004D7B32"/>
    <w:rsid w:val="004E0AE2"/>
    <w:rsid w:val="004E3A96"/>
    <w:rsid w:val="004E475E"/>
    <w:rsid w:val="004E486C"/>
    <w:rsid w:val="004E66C8"/>
    <w:rsid w:val="004E6A11"/>
    <w:rsid w:val="004E6D5A"/>
    <w:rsid w:val="004E733D"/>
    <w:rsid w:val="004E7663"/>
    <w:rsid w:val="004F0F87"/>
    <w:rsid w:val="004F2D70"/>
    <w:rsid w:val="004F4F73"/>
    <w:rsid w:val="004F6A02"/>
    <w:rsid w:val="004F6E62"/>
    <w:rsid w:val="00501B20"/>
    <w:rsid w:val="0050227A"/>
    <w:rsid w:val="00502DA9"/>
    <w:rsid w:val="0050390E"/>
    <w:rsid w:val="00503ADF"/>
    <w:rsid w:val="00503CE7"/>
    <w:rsid w:val="005045D9"/>
    <w:rsid w:val="00504FD4"/>
    <w:rsid w:val="00506576"/>
    <w:rsid w:val="00510D72"/>
    <w:rsid w:val="00511003"/>
    <w:rsid w:val="005114B3"/>
    <w:rsid w:val="005132F6"/>
    <w:rsid w:val="0051335E"/>
    <w:rsid w:val="00514496"/>
    <w:rsid w:val="00514EC8"/>
    <w:rsid w:val="00515CC5"/>
    <w:rsid w:val="005162D0"/>
    <w:rsid w:val="00517579"/>
    <w:rsid w:val="00517B7D"/>
    <w:rsid w:val="00521BF7"/>
    <w:rsid w:val="005224A5"/>
    <w:rsid w:val="005252C1"/>
    <w:rsid w:val="0053077D"/>
    <w:rsid w:val="00530AC8"/>
    <w:rsid w:val="005311C9"/>
    <w:rsid w:val="00532904"/>
    <w:rsid w:val="005345E1"/>
    <w:rsid w:val="00540D5B"/>
    <w:rsid w:val="0054195D"/>
    <w:rsid w:val="00541C4A"/>
    <w:rsid w:val="005420EE"/>
    <w:rsid w:val="00543D50"/>
    <w:rsid w:val="00546E58"/>
    <w:rsid w:val="00546F50"/>
    <w:rsid w:val="00552428"/>
    <w:rsid w:val="00553D99"/>
    <w:rsid w:val="00556DC7"/>
    <w:rsid w:val="0055728D"/>
    <w:rsid w:val="00557E22"/>
    <w:rsid w:val="00557EDC"/>
    <w:rsid w:val="005608D4"/>
    <w:rsid w:val="005609E4"/>
    <w:rsid w:val="00563937"/>
    <w:rsid w:val="00563C6C"/>
    <w:rsid w:val="00564288"/>
    <w:rsid w:val="005675BF"/>
    <w:rsid w:val="005675F5"/>
    <w:rsid w:val="00570A65"/>
    <w:rsid w:val="005716E2"/>
    <w:rsid w:val="005725A0"/>
    <w:rsid w:val="00572AFF"/>
    <w:rsid w:val="00572CEE"/>
    <w:rsid w:val="0057453D"/>
    <w:rsid w:val="00576049"/>
    <w:rsid w:val="00581084"/>
    <w:rsid w:val="00582854"/>
    <w:rsid w:val="00582961"/>
    <w:rsid w:val="00582E44"/>
    <w:rsid w:val="0058302D"/>
    <w:rsid w:val="005838C6"/>
    <w:rsid w:val="00583CA2"/>
    <w:rsid w:val="005847C1"/>
    <w:rsid w:val="00584C33"/>
    <w:rsid w:val="00584F95"/>
    <w:rsid w:val="00586019"/>
    <w:rsid w:val="00591C21"/>
    <w:rsid w:val="0059201E"/>
    <w:rsid w:val="00596C5B"/>
    <w:rsid w:val="005A0074"/>
    <w:rsid w:val="005A2095"/>
    <w:rsid w:val="005A3C3C"/>
    <w:rsid w:val="005A43B0"/>
    <w:rsid w:val="005A7246"/>
    <w:rsid w:val="005A782D"/>
    <w:rsid w:val="005A7AD5"/>
    <w:rsid w:val="005B04A9"/>
    <w:rsid w:val="005B40D0"/>
    <w:rsid w:val="005B4768"/>
    <w:rsid w:val="005B5043"/>
    <w:rsid w:val="005B59A0"/>
    <w:rsid w:val="005B788D"/>
    <w:rsid w:val="005C1354"/>
    <w:rsid w:val="005C3A11"/>
    <w:rsid w:val="005C3D7D"/>
    <w:rsid w:val="005C452D"/>
    <w:rsid w:val="005D1708"/>
    <w:rsid w:val="005D17D2"/>
    <w:rsid w:val="005D18C3"/>
    <w:rsid w:val="005D229A"/>
    <w:rsid w:val="005D46ED"/>
    <w:rsid w:val="005D4E68"/>
    <w:rsid w:val="005D664D"/>
    <w:rsid w:val="005D6949"/>
    <w:rsid w:val="005D7C44"/>
    <w:rsid w:val="005E0219"/>
    <w:rsid w:val="005E0BDB"/>
    <w:rsid w:val="005E12E5"/>
    <w:rsid w:val="005E1ED5"/>
    <w:rsid w:val="005E60CF"/>
    <w:rsid w:val="005E69A8"/>
    <w:rsid w:val="005E6D25"/>
    <w:rsid w:val="005E7049"/>
    <w:rsid w:val="005F017F"/>
    <w:rsid w:val="005F01B4"/>
    <w:rsid w:val="005F14E2"/>
    <w:rsid w:val="005F28FE"/>
    <w:rsid w:val="005F37BC"/>
    <w:rsid w:val="005F452A"/>
    <w:rsid w:val="005F46DB"/>
    <w:rsid w:val="005F4B5B"/>
    <w:rsid w:val="005F71EB"/>
    <w:rsid w:val="00600F0D"/>
    <w:rsid w:val="00602011"/>
    <w:rsid w:val="00603AA4"/>
    <w:rsid w:val="0060407D"/>
    <w:rsid w:val="0060526D"/>
    <w:rsid w:val="0060564C"/>
    <w:rsid w:val="00607DB6"/>
    <w:rsid w:val="00610250"/>
    <w:rsid w:val="006139D3"/>
    <w:rsid w:val="00614461"/>
    <w:rsid w:val="00615AB5"/>
    <w:rsid w:val="006162C7"/>
    <w:rsid w:val="0061748F"/>
    <w:rsid w:val="00617763"/>
    <w:rsid w:val="006201D4"/>
    <w:rsid w:val="00620F67"/>
    <w:rsid w:val="00621115"/>
    <w:rsid w:val="0062185B"/>
    <w:rsid w:val="00621ED0"/>
    <w:rsid w:val="0062259B"/>
    <w:rsid w:val="00622986"/>
    <w:rsid w:val="00622BB6"/>
    <w:rsid w:val="00622E37"/>
    <w:rsid w:val="00623CD4"/>
    <w:rsid w:val="00623E41"/>
    <w:rsid w:val="006242A3"/>
    <w:rsid w:val="00624435"/>
    <w:rsid w:val="00624855"/>
    <w:rsid w:val="006249EE"/>
    <w:rsid w:val="00624F20"/>
    <w:rsid w:val="00626550"/>
    <w:rsid w:val="0062668D"/>
    <w:rsid w:val="00627C76"/>
    <w:rsid w:val="00630EDE"/>
    <w:rsid w:val="00631304"/>
    <w:rsid w:val="006314A6"/>
    <w:rsid w:val="00631669"/>
    <w:rsid w:val="00631850"/>
    <w:rsid w:val="00633CF2"/>
    <w:rsid w:val="00633E25"/>
    <w:rsid w:val="00634B2D"/>
    <w:rsid w:val="006365C1"/>
    <w:rsid w:val="00636864"/>
    <w:rsid w:val="00637148"/>
    <w:rsid w:val="00637376"/>
    <w:rsid w:val="006409AE"/>
    <w:rsid w:val="006426CC"/>
    <w:rsid w:val="006446C9"/>
    <w:rsid w:val="00646366"/>
    <w:rsid w:val="00647047"/>
    <w:rsid w:val="0064799C"/>
    <w:rsid w:val="00650112"/>
    <w:rsid w:val="00651369"/>
    <w:rsid w:val="00654154"/>
    <w:rsid w:val="00655C03"/>
    <w:rsid w:val="0066247F"/>
    <w:rsid w:val="00664510"/>
    <w:rsid w:val="00666CBA"/>
    <w:rsid w:val="006676DA"/>
    <w:rsid w:val="006678CC"/>
    <w:rsid w:val="0067007E"/>
    <w:rsid w:val="00671AF5"/>
    <w:rsid w:val="00672841"/>
    <w:rsid w:val="00672952"/>
    <w:rsid w:val="00674BE4"/>
    <w:rsid w:val="00674FB8"/>
    <w:rsid w:val="00674FC1"/>
    <w:rsid w:val="0067735B"/>
    <w:rsid w:val="00677EA9"/>
    <w:rsid w:val="0068242B"/>
    <w:rsid w:val="00682944"/>
    <w:rsid w:val="006837D9"/>
    <w:rsid w:val="00683C47"/>
    <w:rsid w:val="006922FB"/>
    <w:rsid w:val="006930DF"/>
    <w:rsid w:val="00694627"/>
    <w:rsid w:val="00694DFC"/>
    <w:rsid w:val="006A03C7"/>
    <w:rsid w:val="006A043C"/>
    <w:rsid w:val="006A11EE"/>
    <w:rsid w:val="006A1C9D"/>
    <w:rsid w:val="006A2B73"/>
    <w:rsid w:val="006A362C"/>
    <w:rsid w:val="006A44DC"/>
    <w:rsid w:val="006A4DEB"/>
    <w:rsid w:val="006A682C"/>
    <w:rsid w:val="006A722A"/>
    <w:rsid w:val="006A7367"/>
    <w:rsid w:val="006A77FA"/>
    <w:rsid w:val="006B0C58"/>
    <w:rsid w:val="006B3682"/>
    <w:rsid w:val="006B4C9F"/>
    <w:rsid w:val="006B5C7A"/>
    <w:rsid w:val="006B670C"/>
    <w:rsid w:val="006C09FF"/>
    <w:rsid w:val="006C0C31"/>
    <w:rsid w:val="006C422C"/>
    <w:rsid w:val="006C6CB9"/>
    <w:rsid w:val="006C7612"/>
    <w:rsid w:val="006D4727"/>
    <w:rsid w:val="006D51A4"/>
    <w:rsid w:val="006D5C02"/>
    <w:rsid w:val="006D5DD9"/>
    <w:rsid w:val="006D6984"/>
    <w:rsid w:val="006E249B"/>
    <w:rsid w:val="006E42BD"/>
    <w:rsid w:val="006E4D03"/>
    <w:rsid w:val="006E510A"/>
    <w:rsid w:val="006E6134"/>
    <w:rsid w:val="006E7514"/>
    <w:rsid w:val="006F0204"/>
    <w:rsid w:val="006F0A5C"/>
    <w:rsid w:val="006F0C5A"/>
    <w:rsid w:val="006F1D62"/>
    <w:rsid w:val="006F2348"/>
    <w:rsid w:val="006F31DC"/>
    <w:rsid w:val="006F393C"/>
    <w:rsid w:val="006F41B3"/>
    <w:rsid w:val="006F4A2F"/>
    <w:rsid w:val="006F4E15"/>
    <w:rsid w:val="006F567F"/>
    <w:rsid w:val="006F7111"/>
    <w:rsid w:val="006F7A50"/>
    <w:rsid w:val="00702630"/>
    <w:rsid w:val="0070691F"/>
    <w:rsid w:val="00707299"/>
    <w:rsid w:val="00707FCB"/>
    <w:rsid w:val="00711838"/>
    <w:rsid w:val="00711DD8"/>
    <w:rsid w:val="0071238E"/>
    <w:rsid w:val="007124A3"/>
    <w:rsid w:val="00714258"/>
    <w:rsid w:val="00716B6D"/>
    <w:rsid w:val="0072009E"/>
    <w:rsid w:val="007215F6"/>
    <w:rsid w:val="007266A5"/>
    <w:rsid w:val="00727698"/>
    <w:rsid w:val="007278BF"/>
    <w:rsid w:val="00727D11"/>
    <w:rsid w:val="007304EC"/>
    <w:rsid w:val="00730C27"/>
    <w:rsid w:val="00731DBA"/>
    <w:rsid w:val="007344BF"/>
    <w:rsid w:val="00735052"/>
    <w:rsid w:val="007359B3"/>
    <w:rsid w:val="00740C8B"/>
    <w:rsid w:val="0074105E"/>
    <w:rsid w:val="00742439"/>
    <w:rsid w:val="00743D37"/>
    <w:rsid w:val="00743E2D"/>
    <w:rsid w:val="00746411"/>
    <w:rsid w:val="0074690D"/>
    <w:rsid w:val="007469D7"/>
    <w:rsid w:val="0074798D"/>
    <w:rsid w:val="00751327"/>
    <w:rsid w:val="00752A76"/>
    <w:rsid w:val="007531B6"/>
    <w:rsid w:val="007575E7"/>
    <w:rsid w:val="00757639"/>
    <w:rsid w:val="007579FB"/>
    <w:rsid w:val="0076057D"/>
    <w:rsid w:val="00762B33"/>
    <w:rsid w:val="00764182"/>
    <w:rsid w:val="00770157"/>
    <w:rsid w:val="00770597"/>
    <w:rsid w:val="00770EF6"/>
    <w:rsid w:val="007719C0"/>
    <w:rsid w:val="007732DE"/>
    <w:rsid w:val="0077420C"/>
    <w:rsid w:val="00774B83"/>
    <w:rsid w:val="00774ED7"/>
    <w:rsid w:val="00777087"/>
    <w:rsid w:val="007810C7"/>
    <w:rsid w:val="0078187A"/>
    <w:rsid w:val="00784AAA"/>
    <w:rsid w:val="00785A97"/>
    <w:rsid w:val="00787BB5"/>
    <w:rsid w:val="0079101B"/>
    <w:rsid w:val="00791FE6"/>
    <w:rsid w:val="007930F7"/>
    <w:rsid w:val="0079363A"/>
    <w:rsid w:val="00793CAB"/>
    <w:rsid w:val="00793E8D"/>
    <w:rsid w:val="0079610C"/>
    <w:rsid w:val="00796EE5"/>
    <w:rsid w:val="00797B0A"/>
    <w:rsid w:val="00797F22"/>
    <w:rsid w:val="007A1291"/>
    <w:rsid w:val="007B1C07"/>
    <w:rsid w:val="007B21F9"/>
    <w:rsid w:val="007B36A9"/>
    <w:rsid w:val="007B5CE4"/>
    <w:rsid w:val="007B69F4"/>
    <w:rsid w:val="007C1069"/>
    <w:rsid w:val="007C3C19"/>
    <w:rsid w:val="007C41BE"/>
    <w:rsid w:val="007C77C2"/>
    <w:rsid w:val="007D16C8"/>
    <w:rsid w:val="007D5A25"/>
    <w:rsid w:val="007D6784"/>
    <w:rsid w:val="007D6C0C"/>
    <w:rsid w:val="007D6F4C"/>
    <w:rsid w:val="007E0251"/>
    <w:rsid w:val="007E0788"/>
    <w:rsid w:val="007E27A4"/>
    <w:rsid w:val="007E471E"/>
    <w:rsid w:val="007E7E20"/>
    <w:rsid w:val="007F2009"/>
    <w:rsid w:val="007F3CF1"/>
    <w:rsid w:val="007F3DC7"/>
    <w:rsid w:val="007F5718"/>
    <w:rsid w:val="007F77B9"/>
    <w:rsid w:val="007F7ED1"/>
    <w:rsid w:val="00800C32"/>
    <w:rsid w:val="0080175E"/>
    <w:rsid w:val="008032CB"/>
    <w:rsid w:val="008045A2"/>
    <w:rsid w:val="008061D0"/>
    <w:rsid w:val="00807DB4"/>
    <w:rsid w:val="00807F97"/>
    <w:rsid w:val="0081203F"/>
    <w:rsid w:val="008121FE"/>
    <w:rsid w:val="00814B36"/>
    <w:rsid w:val="008165A4"/>
    <w:rsid w:val="0081725A"/>
    <w:rsid w:val="00817A4A"/>
    <w:rsid w:val="00820807"/>
    <w:rsid w:val="00822ABB"/>
    <w:rsid w:val="00823A29"/>
    <w:rsid w:val="00823F73"/>
    <w:rsid w:val="0082594C"/>
    <w:rsid w:val="0082702B"/>
    <w:rsid w:val="008306CA"/>
    <w:rsid w:val="00831DC9"/>
    <w:rsid w:val="0083578B"/>
    <w:rsid w:val="00841A5D"/>
    <w:rsid w:val="00841CE2"/>
    <w:rsid w:val="0084280A"/>
    <w:rsid w:val="00843BA4"/>
    <w:rsid w:val="008442FF"/>
    <w:rsid w:val="00844E7D"/>
    <w:rsid w:val="00845D0E"/>
    <w:rsid w:val="00846175"/>
    <w:rsid w:val="0084701E"/>
    <w:rsid w:val="00847DF1"/>
    <w:rsid w:val="008515B6"/>
    <w:rsid w:val="00851CDD"/>
    <w:rsid w:val="00853E75"/>
    <w:rsid w:val="0085417A"/>
    <w:rsid w:val="00854481"/>
    <w:rsid w:val="008561E9"/>
    <w:rsid w:val="00857B90"/>
    <w:rsid w:val="00861F97"/>
    <w:rsid w:val="008627B2"/>
    <w:rsid w:val="00863952"/>
    <w:rsid w:val="008715EC"/>
    <w:rsid w:val="00874AB8"/>
    <w:rsid w:val="008752C9"/>
    <w:rsid w:val="00875700"/>
    <w:rsid w:val="00875C8F"/>
    <w:rsid w:val="008763AC"/>
    <w:rsid w:val="0087684E"/>
    <w:rsid w:val="00880F0F"/>
    <w:rsid w:val="00881B15"/>
    <w:rsid w:val="008826AF"/>
    <w:rsid w:val="00883F5E"/>
    <w:rsid w:val="00885765"/>
    <w:rsid w:val="00885880"/>
    <w:rsid w:val="008873C8"/>
    <w:rsid w:val="0089146D"/>
    <w:rsid w:val="00892848"/>
    <w:rsid w:val="008946F9"/>
    <w:rsid w:val="00895232"/>
    <w:rsid w:val="00895ACC"/>
    <w:rsid w:val="00895AE5"/>
    <w:rsid w:val="00896E02"/>
    <w:rsid w:val="008A1200"/>
    <w:rsid w:val="008A136F"/>
    <w:rsid w:val="008A1B5D"/>
    <w:rsid w:val="008A1F9A"/>
    <w:rsid w:val="008A1FDA"/>
    <w:rsid w:val="008A21F7"/>
    <w:rsid w:val="008A2D0F"/>
    <w:rsid w:val="008A5B8A"/>
    <w:rsid w:val="008A6F95"/>
    <w:rsid w:val="008A715B"/>
    <w:rsid w:val="008A780D"/>
    <w:rsid w:val="008B02C3"/>
    <w:rsid w:val="008B0622"/>
    <w:rsid w:val="008B1763"/>
    <w:rsid w:val="008B1C59"/>
    <w:rsid w:val="008B208F"/>
    <w:rsid w:val="008B3DCE"/>
    <w:rsid w:val="008B69E1"/>
    <w:rsid w:val="008B6C3B"/>
    <w:rsid w:val="008B7753"/>
    <w:rsid w:val="008B783B"/>
    <w:rsid w:val="008C1599"/>
    <w:rsid w:val="008C223F"/>
    <w:rsid w:val="008C3194"/>
    <w:rsid w:val="008C5B94"/>
    <w:rsid w:val="008C6C24"/>
    <w:rsid w:val="008D0E1E"/>
    <w:rsid w:val="008D111E"/>
    <w:rsid w:val="008D4A8D"/>
    <w:rsid w:val="008D549A"/>
    <w:rsid w:val="008D55AE"/>
    <w:rsid w:val="008D6BDD"/>
    <w:rsid w:val="008D744C"/>
    <w:rsid w:val="008D7D7B"/>
    <w:rsid w:val="008E4358"/>
    <w:rsid w:val="008E5B6D"/>
    <w:rsid w:val="008E5BF1"/>
    <w:rsid w:val="008E5DA6"/>
    <w:rsid w:val="008E64AE"/>
    <w:rsid w:val="008F108C"/>
    <w:rsid w:val="008F1E4F"/>
    <w:rsid w:val="008F21D7"/>
    <w:rsid w:val="008F24CA"/>
    <w:rsid w:val="008F3374"/>
    <w:rsid w:val="008F359B"/>
    <w:rsid w:val="008F370F"/>
    <w:rsid w:val="008F3CAB"/>
    <w:rsid w:val="008F51A6"/>
    <w:rsid w:val="008F5492"/>
    <w:rsid w:val="008F571A"/>
    <w:rsid w:val="008F5BB2"/>
    <w:rsid w:val="008F641D"/>
    <w:rsid w:val="008F7EFF"/>
    <w:rsid w:val="00901C35"/>
    <w:rsid w:val="00902F5A"/>
    <w:rsid w:val="00903863"/>
    <w:rsid w:val="00904B99"/>
    <w:rsid w:val="009054B3"/>
    <w:rsid w:val="0090670B"/>
    <w:rsid w:val="00906C80"/>
    <w:rsid w:val="00906F62"/>
    <w:rsid w:val="00910746"/>
    <w:rsid w:val="00911736"/>
    <w:rsid w:val="00912E74"/>
    <w:rsid w:val="0091370B"/>
    <w:rsid w:val="00915B2B"/>
    <w:rsid w:val="009174CB"/>
    <w:rsid w:val="0091764A"/>
    <w:rsid w:val="0092094E"/>
    <w:rsid w:val="00920A35"/>
    <w:rsid w:val="00921D41"/>
    <w:rsid w:val="00923016"/>
    <w:rsid w:val="009235B3"/>
    <w:rsid w:val="0092388D"/>
    <w:rsid w:val="0092591B"/>
    <w:rsid w:val="00931368"/>
    <w:rsid w:val="00933129"/>
    <w:rsid w:val="0093364C"/>
    <w:rsid w:val="009354A9"/>
    <w:rsid w:val="009362B0"/>
    <w:rsid w:val="0093643C"/>
    <w:rsid w:val="00936665"/>
    <w:rsid w:val="0093682A"/>
    <w:rsid w:val="00941114"/>
    <w:rsid w:val="009450F7"/>
    <w:rsid w:val="00946DB4"/>
    <w:rsid w:val="0094757F"/>
    <w:rsid w:val="0094799A"/>
    <w:rsid w:val="009515F0"/>
    <w:rsid w:val="00953D60"/>
    <w:rsid w:val="0095558D"/>
    <w:rsid w:val="009563D8"/>
    <w:rsid w:val="0095724B"/>
    <w:rsid w:val="00960642"/>
    <w:rsid w:val="009614FF"/>
    <w:rsid w:val="00962868"/>
    <w:rsid w:val="00962E01"/>
    <w:rsid w:val="00963C36"/>
    <w:rsid w:val="0096754E"/>
    <w:rsid w:val="00970B92"/>
    <w:rsid w:val="00970E90"/>
    <w:rsid w:val="00971A6D"/>
    <w:rsid w:val="00971A84"/>
    <w:rsid w:val="009726FF"/>
    <w:rsid w:val="00973F10"/>
    <w:rsid w:val="0097409C"/>
    <w:rsid w:val="009747FC"/>
    <w:rsid w:val="00975C87"/>
    <w:rsid w:val="00975CDE"/>
    <w:rsid w:val="00975DF6"/>
    <w:rsid w:val="00976C96"/>
    <w:rsid w:val="009774C1"/>
    <w:rsid w:val="009810B7"/>
    <w:rsid w:val="0098618D"/>
    <w:rsid w:val="009872F7"/>
    <w:rsid w:val="009877F1"/>
    <w:rsid w:val="00991475"/>
    <w:rsid w:val="0099180C"/>
    <w:rsid w:val="009973E6"/>
    <w:rsid w:val="009978C2"/>
    <w:rsid w:val="009A143F"/>
    <w:rsid w:val="009A14F2"/>
    <w:rsid w:val="009A2C69"/>
    <w:rsid w:val="009A3A81"/>
    <w:rsid w:val="009A4C90"/>
    <w:rsid w:val="009A7A3B"/>
    <w:rsid w:val="009B01EA"/>
    <w:rsid w:val="009B0334"/>
    <w:rsid w:val="009B10FD"/>
    <w:rsid w:val="009B192F"/>
    <w:rsid w:val="009B1CB0"/>
    <w:rsid w:val="009B3407"/>
    <w:rsid w:val="009B4646"/>
    <w:rsid w:val="009B5689"/>
    <w:rsid w:val="009C28B9"/>
    <w:rsid w:val="009C2C5B"/>
    <w:rsid w:val="009C366C"/>
    <w:rsid w:val="009C4079"/>
    <w:rsid w:val="009C6BB4"/>
    <w:rsid w:val="009C7F41"/>
    <w:rsid w:val="009D1E04"/>
    <w:rsid w:val="009D20E8"/>
    <w:rsid w:val="009D23CE"/>
    <w:rsid w:val="009D2874"/>
    <w:rsid w:val="009D2BB0"/>
    <w:rsid w:val="009D3085"/>
    <w:rsid w:val="009D3396"/>
    <w:rsid w:val="009D47D0"/>
    <w:rsid w:val="009D4C77"/>
    <w:rsid w:val="009D6057"/>
    <w:rsid w:val="009D633A"/>
    <w:rsid w:val="009D797E"/>
    <w:rsid w:val="009E06AB"/>
    <w:rsid w:val="009E1CDA"/>
    <w:rsid w:val="009E4175"/>
    <w:rsid w:val="009E5E26"/>
    <w:rsid w:val="009E75B4"/>
    <w:rsid w:val="009F52E7"/>
    <w:rsid w:val="009F56B5"/>
    <w:rsid w:val="009F5C1E"/>
    <w:rsid w:val="009F627A"/>
    <w:rsid w:val="009F6D5B"/>
    <w:rsid w:val="009F7C4F"/>
    <w:rsid w:val="00A0547E"/>
    <w:rsid w:val="00A05AE7"/>
    <w:rsid w:val="00A06908"/>
    <w:rsid w:val="00A06FA3"/>
    <w:rsid w:val="00A07C1A"/>
    <w:rsid w:val="00A10AA8"/>
    <w:rsid w:val="00A11C8A"/>
    <w:rsid w:val="00A12758"/>
    <w:rsid w:val="00A1337F"/>
    <w:rsid w:val="00A13606"/>
    <w:rsid w:val="00A13EBC"/>
    <w:rsid w:val="00A140F0"/>
    <w:rsid w:val="00A15F61"/>
    <w:rsid w:val="00A16039"/>
    <w:rsid w:val="00A174AC"/>
    <w:rsid w:val="00A20C00"/>
    <w:rsid w:val="00A2143F"/>
    <w:rsid w:val="00A226C6"/>
    <w:rsid w:val="00A24A7B"/>
    <w:rsid w:val="00A26FC6"/>
    <w:rsid w:val="00A3164A"/>
    <w:rsid w:val="00A31721"/>
    <w:rsid w:val="00A32697"/>
    <w:rsid w:val="00A340FF"/>
    <w:rsid w:val="00A3478A"/>
    <w:rsid w:val="00A3574B"/>
    <w:rsid w:val="00A358FD"/>
    <w:rsid w:val="00A37AED"/>
    <w:rsid w:val="00A40466"/>
    <w:rsid w:val="00A4136D"/>
    <w:rsid w:val="00A43086"/>
    <w:rsid w:val="00A44157"/>
    <w:rsid w:val="00A4425C"/>
    <w:rsid w:val="00A47035"/>
    <w:rsid w:val="00A47465"/>
    <w:rsid w:val="00A50856"/>
    <w:rsid w:val="00A5224D"/>
    <w:rsid w:val="00A53A9C"/>
    <w:rsid w:val="00A53DEA"/>
    <w:rsid w:val="00A56176"/>
    <w:rsid w:val="00A56A42"/>
    <w:rsid w:val="00A56C95"/>
    <w:rsid w:val="00A56F8C"/>
    <w:rsid w:val="00A61477"/>
    <w:rsid w:val="00A61491"/>
    <w:rsid w:val="00A63416"/>
    <w:rsid w:val="00A6446D"/>
    <w:rsid w:val="00A64C33"/>
    <w:rsid w:val="00A67457"/>
    <w:rsid w:val="00A67712"/>
    <w:rsid w:val="00A67E4E"/>
    <w:rsid w:val="00A702BF"/>
    <w:rsid w:val="00A705FF"/>
    <w:rsid w:val="00A72EED"/>
    <w:rsid w:val="00A7442E"/>
    <w:rsid w:val="00A74694"/>
    <w:rsid w:val="00A7522A"/>
    <w:rsid w:val="00A75D46"/>
    <w:rsid w:val="00A7711F"/>
    <w:rsid w:val="00A77514"/>
    <w:rsid w:val="00A77BEF"/>
    <w:rsid w:val="00A77EF2"/>
    <w:rsid w:val="00A8298F"/>
    <w:rsid w:val="00A82F77"/>
    <w:rsid w:val="00A830CE"/>
    <w:rsid w:val="00A84131"/>
    <w:rsid w:val="00A84265"/>
    <w:rsid w:val="00A84BC8"/>
    <w:rsid w:val="00A85DBC"/>
    <w:rsid w:val="00A86777"/>
    <w:rsid w:val="00A86D01"/>
    <w:rsid w:val="00A9057C"/>
    <w:rsid w:val="00A909CF"/>
    <w:rsid w:val="00A9193A"/>
    <w:rsid w:val="00A95A67"/>
    <w:rsid w:val="00A95CFF"/>
    <w:rsid w:val="00A95DDB"/>
    <w:rsid w:val="00A96547"/>
    <w:rsid w:val="00A97665"/>
    <w:rsid w:val="00AA0CB4"/>
    <w:rsid w:val="00AA0DD5"/>
    <w:rsid w:val="00AA11B7"/>
    <w:rsid w:val="00AA2EFD"/>
    <w:rsid w:val="00AA370A"/>
    <w:rsid w:val="00AA394B"/>
    <w:rsid w:val="00AA5D0D"/>
    <w:rsid w:val="00AA67AA"/>
    <w:rsid w:val="00AA697B"/>
    <w:rsid w:val="00AA6997"/>
    <w:rsid w:val="00AB0289"/>
    <w:rsid w:val="00AB3826"/>
    <w:rsid w:val="00AB4D11"/>
    <w:rsid w:val="00AB5BF6"/>
    <w:rsid w:val="00AB760C"/>
    <w:rsid w:val="00AB7772"/>
    <w:rsid w:val="00AB7CC5"/>
    <w:rsid w:val="00AC0CD6"/>
    <w:rsid w:val="00AC3233"/>
    <w:rsid w:val="00AC4EE0"/>
    <w:rsid w:val="00AC557B"/>
    <w:rsid w:val="00AC6389"/>
    <w:rsid w:val="00AC63B3"/>
    <w:rsid w:val="00AC63B8"/>
    <w:rsid w:val="00AC7E12"/>
    <w:rsid w:val="00AC7F06"/>
    <w:rsid w:val="00AC7F28"/>
    <w:rsid w:val="00AD0DD8"/>
    <w:rsid w:val="00AD1B14"/>
    <w:rsid w:val="00AD3779"/>
    <w:rsid w:val="00AD55C8"/>
    <w:rsid w:val="00AE0D92"/>
    <w:rsid w:val="00AE1A9B"/>
    <w:rsid w:val="00AE1EC8"/>
    <w:rsid w:val="00AE4136"/>
    <w:rsid w:val="00AE5B76"/>
    <w:rsid w:val="00AE6A40"/>
    <w:rsid w:val="00AE795D"/>
    <w:rsid w:val="00AF01D6"/>
    <w:rsid w:val="00AF131D"/>
    <w:rsid w:val="00AF3865"/>
    <w:rsid w:val="00AF574D"/>
    <w:rsid w:val="00AF5DFC"/>
    <w:rsid w:val="00B013A5"/>
    <w:rsid w:val="00B01DD4"/>
    <w:rsid w:val="00B02474"/>
    <w:rsid w:val="00B03C99"/>
    <w:rsid w:val="00B04664"/>
    <w:rsid w:val="00B04B31"/>
    <w:rsid w:val="00B04C04"/>
    <w:rsid w:val="00B04D5C"/>
    <w:rsid w:val="00B05E5A"/>
    <w:rsid w:val="00B07D2B"/>
    <w:rsid w:val="00B10BA2"/>
    <w:rsid w:val="00B14848"/>
    <w:rsid w:val="00B15676"/>
    <w:rsid w:val="00B16345"/>
    <w:rsid w:val="00B17CD1"/>
    <w:rsid w:val="00B20604"/>
    <w:rsid w:val="00B20634"/>
    <w:rsid w:val="00B20D8E"/>
    <w:rsid w:val="00B22D83"/>
    <w:rsid w:val="00B23E8B"/>
    <w:rsid w:val="00B25AD5"/>
    <w:rsid w:val="00B27055"/>
    <w:rsid w:val="00B303B8"/>
    <w:rsid w:val="00B30D13"/>
    <w:rsid w:val="00B31A69"/>
    <w:rsid w:val="00B33409"/>
    <w:rsid w:val="00B336F5"/>
    <w:rsid w:val="00B342F0"/>
    <w:rsid w:val="00B367B4"/>
    <w:rsid w:val="00B37C12"/>
    <w:rsid w:val="00B43CD6"/>
    <w:rsid w:val="00B47553"/>
    <w:rsid w:val="00B526C1"/>
    <w:rsid w:val="00B53E77"/>
    <w:rsid w:val="00B54265"/>
    <w:rsid w:val="00B54942"/>
    <w:rsid w:val="00B55AC8"/>
    <w:rsid w:val="00B5680E"/>
    <w:rsid w:val="00B576C5"/>
    <w:rsid w:val="00B6089C"/>
    <w:rsid w:val="00B608FC"/>
    <w:rsid w:val="00B60EAD"/>
    <w:rsid w:val="00B628DD"/>
    <w:rsid w:val="00B6349D"/>
    <w:rsid w:val="00B64AC8"/>
    <w:rsid w:val="00B64F02"/>
    <w:rsid w:val="00B64FF5"/>
    <w:rsid w:val="00B70808"/>
    <w:rsid w:val="00B708DC"/>
    <w:rsid w:val="00B7359D"/>
    <w:rsid w:val="00B745CE"/>
    <w:rsid w:val="00B74D05"/>
    <w:rsid w:val="00B753D5"/>
    <w:rsid w:val="00B77F16"/>
    <w:rsid w:val="00B822E2"/>
    <w:rsid w:val="00B83B52"/>
    <w:rsid w:val="00B84AA0"/>
    <w:rsid w:val="00B85784"/>
    <w:rsid w:val="00B86E78"/>
    <w:rsid w:val="00B90543"/>
    <w:rsid w:val="00B91302"/>
    <w:rsid w:val="00B93775"/>
    <w:rsid w:val="00B949BE"/>
    <w:rsid w:val="00B968D1"/>
    <w:rsid w:val="00BA04BB"/>
    <w:rsid w:val="00BA06A9"/>
    <w:rsid w:val="00BA20FF"/>
    <w:rsid w:val="00BA268E"/>
    <w:rsid w:val="00BA4D90"/>
    <w:rsid w:val="00BA5FFD"/>
    <w:rsid w:val="00BB04C9"/>
    <w:rsid w:val="00BB0FC0"/>
    <w:rsid w:val="00BB1856"/>
    <w:rsid w:val="00BB32F1"/>
    <w:rsid w:val="00BB7205"/>
    <w:rsid w:val="00BB7A4A"/>
    <w:rsid w:val="00BC1524"/>
    <w:rsid w:val="00BC1E3C"/>
    <w:rsid w:val="00BC4A80"/>
    <w:rsid w:val="00BC4B4C"/>
    <w:rsid w:val="00BC6542"/>
    <w:rsid w:val="00BC75D9"/>
    <w:rsid w:val="00BD11C3"/>
    <w:rsid w:val="00BD183A"/>
    <w:rsid w:val="00BD2EF1"/>
    <w:rsid w:val="00BD300C"/>
    <w:rsid w:val="00BD3FCB"/>
    <w:rsid w:val="00BD5508"/>
    <w:rsid w:val="00BD6740"/>
    <w:rsid w:val="00BE00B9"/>
    <w:rsid w:val="00BE0139"/>
    <w:rsid w:val="00BE0C3A"/>
    <w:rsid w:val="00BE10F6"/>
    <w:rsid w:val="00BE20D9"/>
    <w:rsid w:val="00BE4D64"/>
    <w:rsid w:val="00BE570E"/>
    <w:rsid w:val="00BE5763"/>
    <w:rsid w:val="00BE6488"/>
    <w:rsid w:val="00BE69CC"/>
    <w:rsid w:val="00BE75A9"/>
    <w:rsid w:val="00BF0749"/>
    <w:rsid w:val="00BF0C2C"/>
    <w:rsid w:val="00BF5344"/>
    <w:rsid w:val="00C02426"/>
    <w:rsid w:val="00C02464"/>
    <w:rsid w:val="00C02615"/>
    <w:rsid w:val="00C02735"/>
    <w:rsid w:val="00C04294"/>
    <w:rsid w:val="00C067ED"/>
    <w:rsid w:val="00C07EE5"/>
    <w:rsid w:val="00C12938"/>
    <w:rsid w:val="00C131B5"/>
    <w:rsid w:val="00C135D2"/>
    <w:rsid w:val="00C15281"/>
    <w:rsid w:val="00C169E7"/>
    <w:rsid w:val="00C2032B"/>
    <w:rsid w:val="00C21631"/>
    <w:rsid w:val="00C2632B"/>
    <w:rsid w:val="00C26465"/>
    <w:rsid w:val="00C27D34"/>
    <w:rsid w:val="00C30051"/>
    <w:rsid w:val="00C31453"/>
    <w:rsid w:val="00C31AF3"/>
    <w:rsid w:val="00C33685"/>
    <w:rsid w:val="00C36877"/>
    <w:rsid w:val="00C4056E"/>
    <w:rsid w:val="00C405AE"/>
    <w:rsid w:val="00C42F1E"/>
    <w:rsid w:val="00C43A39"/>
    <w:rsid w:val="00C43CE8"/>
    <w:rsid w:val="00C44410"/>
    <w:rsid w:val="00C44F12"/>
    <w:rsid w:val="00C44F9B"/>
    <w:rsid w:val="00C478AD"/>
    <w:rsid w:val="00C47BCC"/>
    <w:rsid w:val="00C51506"/>
    <w:rsid w:val="00C549A1"/>
    <w:rsid w:val="00C54A87"/>
    <w:rsid w:val="00C55EF7"/>
    <w:rsid w:val="00C56894"/>
    <w:rsid w:val="00C57B5E"/>
    <w:rsid w:val="00C57B68"/>
    <w:rsid w:val="00C57F98"/>
    <w:rsid w:val="00C60B6D"/>
    <w:rsid w:val="00C60BDA"/>
    <w:rsid w:val="00C61D5E"/>
    <w:rsid w:val="00C629DC"/>
    <w:rsid w:val="00C629FF"/>
    <w:rsid w:val="00C63F1B"/>
    <w:rsid w:val="00C64730"/>
    <w:rsid w:val="00C6777C"/>
    <w:rsid w:val="00C67FD1"/>
    <w:rsid w:val="00C7115D"/>
    <w:rsid w:val="00C722BC"/>
    <w:rsid w:val="00C72621"/>
    <w:rsid w:val="00C7309B"/>
    <w:rsid w:val="00C73406"/>
    <w:rsid w:val="00C73667"/>
    <w:rsid w:val="00C75765"/>
    <w:rsid w:val="00C7711A"/>
    <w:rsid w:val="00C801C0"/>
    <w:rsid w:val="00C812F2"/>
    <w:rsid w:val="00C82959"/>
    <w:rsid w:val="00C841DC"/>
    <w:rsid w:val="00C85D6A"/>
    <w:rsid w:val="00C85E41"/>
    <w:rsid w:val="00C87232"/>
    <w:rsid w:val="00C90EB9"/>
    <w:rsid w:val="00C91569"/>
    <w:rsid w:val="00C938BF"/>
    <w:rsid w:val="00C9468D"/>
    <w:rsid w:val="00C969BD"/>
    <w:rsid w:val="00C96C7C"/>
    <w:rsid w:val="00C9712A"/>
    <w:rsid w:val="00CA0158"/>
    <w:rsid w:val="00CA11D0"/>
    <w:rsid w:val="00CA427B"/>
    <w:rsid w:val="00CA4705"/>
    <w:rsid w:val="00CA7352"/>
    <w:rsid w:val="00CA7778"/>
    <w:rsid w:val="00CB0A72"/>
    <w:rsid w:val="00CB1D90"/>
    <w:rsid w:val="00CB258E"/>
    <w:rsid w:val="00CB3372"/>
    <w:rsid w:val="00CB4251"/>
    <w:rsid w:val="00CB427B"/>
    <w:rsid w:val="00CB517E"/>
    <w:rsid w:val="00CB5479"/>
    <w:rsid w:val="00CB55E4"/>
    <w:rsid w:val="00CB6063"/>
    <w:rsid w:val="00CB64B3"/>
    <w:rsid w:val="00CB6647"/>
    <w:rsid w:val="00CB681F"/>
    <w:rsid w:val="00CB7B83"/>
    <w:rsid w:val="00CC010C"/>
    <w:rsid w:val="00CC057F"/>
    <w:rsid w:val="00CC09E3"/>
    <w:rsid w:val="00CC0CA6"/>
    <w:rsid w:val="00CC1799"/>
    <w:rsid w:val="00CC361D"/>
    <w:rsid w:val="00CC6C78"/>
    <w:rsid w:val="00CC7DC1"/>
    <w:rsid w:val="00CD0A52"/>
    <w:rsid w:val="00CD1C55"/>
    <w:rsid w:val="00CD26BE"/>
    <w:rsid w:val="00CD3E9B"/>
    <w:rsid w:val="00CD648A"/>
    <w:rsid w:val="00CD6583"/>
    <w:rsid w:val="00CD65EE"/>
    <w:rsid w:val="00CE0C04"/>
    <w:rsid w:val="00CE12C6"/>
    <w:rsid w:val="00CE1353"/>
    <w:rsid w:val="00CE1542"/>
    <w:rsid w:val="00CE20B2"/>
    <w:rsid w:val="00CE2475"/>
    <w:rsid w:val="00CE66CC"/>
    <w:rsid w:val="00CF083F"/>
    <w:rsid w:val="00CF18B2"/>
    <w:rsid w:val="00CF1BE1"/>
    <w:rsid w:val="00CF2260"/>
    <w:rsid w:val="00CF32B7"/>
    <w:rsid w:val="00CF3CD4"/>
    <w:rsid w:val="00CF45DD"/>
    <w:rsid w:val="00CF642E"/>
    <w:rsid w:val="00CF7F6A"/>
    <w:rsid w:val="00D018CF"/>
    <w:rsid w:val="00D045D1"/>
    <w:rsid w:val="00D0463D"/>
    <w:rsid w:val="00D058BA"/>
    <w:rsid w:val="00D06232"/>
    <w:rsid w:val="00D07685"/>
    <w:rsid w:val="00D11373"/>
    <w:rsid w:val="00D1240F"/>
    <w:rsid w:val="00D13CD3"/>
    <w:rsid w:val="00D16F17"/>
    <w:rsid w:val="00D17DBB"/>
    <w:rsid w:val="00D20633"/>
    <w:rsid w:val="00D20B58"/>
    <w:rsid w:val="00D21C86"/>
    <w:rsid w:val="00D22FE9"/>
    <w:rsid w:val="00D23AC5"/>
    <w:rsid w:val="00D23DD0"/>
    <w:rsid w:val="00D253D3"/>
    <w:rsid w:val="00D25967"/>
    <w:rsid w:val="00D2710C"/>
    <w:rsid w:val="00D30E06"/>
    <w:rsid w:val="00D3261C"/>
    <w:rsid w:val="00D32C65"/>
    <w:rsid w:val="00D355FC"/>
    <w:rsid w:val="00D37DB4"/>
    <w:rsid w:val="00D41735"/>
    <w:rsid w:val="00D423F5"/>
    <w:rsid w:val="00D436A9"/>
    <w:rsid w:val="00D43BAF"/>
    <w:rsid w:val="00D43D5C"/>
    <w:rsid w:val="00D43F05"/>
    <w:rsid w:val="00D45B67"/>
    <w:rsid w:val="00D467E5"/>
    <w:rsid w:val="00D468FD"/>
    <w:rsid w:val="00D46D1C"/>
    <w:rsid w:val="00D5024A"/>
    <w:rsid w:val="00D50E46"/>
    <w:rsid w:val="00D518D5"/>
    <w:rsid w:val="00D533B3"/>
    <w:rsid w:val="00D535FB"/>
    <w:rsid w:val="00D54C6F"/>
    <w:rsid w:val="00D57165"/>
    <w:rsid w:val="00D57702"/>
    <w:rsid w:val="00D61524"/>
    <w:rsid w:val="00D6158D"/>
    <w:rsid w:val="00D62398"/>
    <w:rsid w:val="00D6303C"/>
    <w:rsid w:val="00D65310"/>
    <w:rsid w:val="00D65DAC"/>
    <w:rsid w:val="00D66AFC"/>
    <w:rsid w:val="00D66FBD"/>
    <w:rsid w:val="00D671AA"/>
    <w:rsid w:val="00D70FB7"/>
    <w:rsid w:val="00D7399C"/>
    <w:rsid w:val="00D753BE"/>
    <w:rsid w:val="00D75427"/>
    <w:rsid w:val="00D76D6E"/>
    <w:rsid w:val="00D806CF"/>
    <w:rsid w:val="00D8368C"/>
    <w:rsid w:val="00D83965"/>
    <w:rsid w:val="00D84409"/>
    <w:rsid w:val="00D8497B"/>
    <w:rsid w:val="00D85731"/>
    <w:rsid w:val="00D858A1"/>
    <w:rsid w:val="00D858C8"/>
    <w:rsid w:val="00D860C8"/>
    <w:rsid w:val="00D8774F"/>
    <w:rsid w:val="00D9261C"/>
    <w:rsid w:val="00D94900"/>
    <w:rsid w:val="00D94A1C"/>
    <w:rsid w:val="00D97C57"/>
    <w:rsid w:val="00DA0FA4"/>
    <w:rsid w:val="00DA0FB5"/>
    <w:rsid w:val="00DA25B1"/>
    <w:rsid w:val="00DA340C"/>
    <w:rsid w:val="00DA3641"/>
    <w:rsid w:val="00DA3750"/>
    <w:rsid w:val="00DA47AD"/>
    <w:rsid w:val="00DA7213"/>
    <w:rsid w:val="00DB17EA"/>
    <w:rsid w:val="00DB20C7"/>
    <w:rsid w:val="00DB2388"/>
    <w:rsid w:val="00DB2E4B"/>
    <w:rsid w:val="00DB3170"/>
    <w:rsid w:val="00DB4EC6"/>
    <w:rsid w:val="00DB5C0B"/>
    <w:rsid w:val="00DB6354"/>
    <w:rsid w:val="00DB68C9"/>
    <w:rsid w:val="00DB7395"/>
    <w:rsid w:val="00DC0925"/>
    <w:rsid w:val="00DC155D"/>
    <w:rsid w:val="00DC36E2"/>
    <w:rsid w:val="00DC48DC"/>
    <w:rsid w:val="00DC4CA2"/>
    <w:rsid w:val="00DD183E"/>
    <w:rsid w:val="00DD34B1"/>
    <w:rsid w:val="00DD6973"/>
    <w:rsid w:val="00DD79B7"/>
    <w:rsid w:val="00DD7BC7"/>
    <w:rsid w:val="00DE0B3D"/>
    <w:rsid w:val="00DE0D4E"/>
    <w:rsid w:val="00DE1380"/>
    <w:rsid w:val="00DE1A07"/>
    <w:rsid w:val="00DE1B89"/>
    <w:rsid w:val="00DE30D1"/>
    <w:rsid w:val="00DE5AB7"/>
    <w:rsid w:val="00DE5B6E"/>
    <w:rsid w:val="00DE6007"/>
    <w:rsid w:val="00DF2BCF"/>
    <w:rsid w:val="00DF4493"/>
    <w:rsid w:val="00DF52D0"/>
    <w:rsid w:val="00DF734F"/>
    <w:rsid w:val="00E013DA"/>
    <w:rsid w:val="00E0214D"/>
    <w:rsid w:val="00E03A3A"/>
    <w:rsid w:val="00E04E09"/>
    <w:rsid w:val="00E04FC0"/>
    <w:rsid w:val="00E05628"/>
    <w:rsid w:val="00E06135"/>
    <w:rsid w:val="00E06EBC"/>
    <w:rsid w:val="00E07AAF"/>
    <w:rsid w:val="00E108DA"/>
    <w:rsid w:val="00E118F7"/>
    <w:rsid w:val="00E1246A"/>
    <w:rsid w:val="00E129E9"/>
    <w:rsid w:val="00E12AAB"/>
    <w:rsid w:val="00E1694F"/>
    <w:rsid w:val="00E17CFA"/>
    <w:rsid w:val="00E17ECD"/>
    <w:rsid w:val="00E20698"/>
    <w:rsid w:val="00E20956"/>
    <w:rsid w:val="00E229E3"/>
    <w:rsid w:val="00E23D9D"/>
    <w:rsid w:val="00E2546B"/>
    <w:rsid w:val="00E25861"/>
    <w:rsid w:val="00E258DB"/>
    <w:rsid w:val="00E276C3"/>
    <w:rsid w:val="00E2780D"/>
    <w:rsid w:val="00E27DD4"/>
    <w:rsid w:val="00E31ED8"/>
    <w:rsid w:val="00E321F4"/>
    <w:rsid w:val="00E33CAA"/>
    <w:rsid w:val="00E34019"/>
    <w:rsid w:val="00E41B03"/>
    <w:rsid w:val="00E41E33"/>
    <w:rsid w:val="00E43579"/>
    <w:rsid w:val="00E45052"/>
    <w:rsid w:val="00E46D88"/>
    <w:rsid w:val="00E514AD"/>
    <w:rsid w:val="00E533DD"/>
    <w:rsid w:val="00E54C48"/>
    <w:rsid w:val="00E5619B"/>
    <w:rsid w:val="00E57E21"/>
    <w:rsid w:val="00E60D46"/>
    <w:rsid w:val="00E60DB7"/>
    <w:rsid w:val="00E623B7"/>
    <w:rsid w:val="00E626FB"/>
    <w:rsid w:val="00E62902"/>
    <w:rsid w:val="00E62EFA"/>
    <w:rsid w:val="00E6417F"/>
    <w:rsid w:val="00E6459C"/>
    <w:rsid w:val="00E651EA"/>
    <w:rsid w:val="00E66E84"/>
    <w:rsid w:val="00E7041F"/>
    <w:rsid w:val="00E7178F"/>
    <w:rsid w:val="00E7206B"/>
    <w:rsid w:val="00E72DC6"/>
    <w:rsid w:val="00E73722"/>
    <w:rsid w:val="00E745CC"/>
    <w:rsid w:val="00E75089"/>
    <w:rsid w:val="00E7533A"/>
    <w:rsid w:val="00E75DB6"/>
    <w:rsid w:val="00E75F81"/>
    <w:rsid w:val="00E76639"/>
    <w:rsid w:val="00E76CA9"/>
    <w:rsid w:val="00E813F6"/>
    <w:rsid w:val="00E84D4B"/>
    <w:rsid w:val="00E857ED"/>
    <w:rsid w:val="00E85910"/>
    <w:rsid w:val="00E87CD0"/>
    <w:rsid w:val="00E92324"/>
    <w:rsid w:val="00E93077"/>
    <w:rsid w:val="00E934AE"/>
    <w:rsid w:val="00E950E3"/>
    <w:rsid w:val="00E95546"/>
    <w:rsid w:val="00E95FFA"/>
    <w:rsid w:val="00E96D57"/>
    <w:rsid w:val="00EA0157"/>
    <w:rsid w:val="00EA0DDE"/>
    <w:rsid w:val="00EA0F43"/>
    <w:rsid w:val="00EA1022"/>
    <w:rsid w:val="00EA2057"/>
    <w:rsid w:val="00EA3AF8"/>
    <w:rsid w:val="00EA3DC6"/>
    <w:rsid w:val="00EA49A9"/>
    <w:rsid w:val="00EA5ABD"/>
    <w:rsid w:val="00EA688C"/>
    <w:rsid w:val="00EA720F"/>
    <w:rsid w:val="00EA7856"/>
    <w:rsid w:val="00EB0E13"/>
    <w:rsid w:val="00EB28FA"/>
    <w:rsid w:val="00EB3585"/>
    <w:rsid w:val="00EB35C5"/>
    <w:rsid w:val="00EB6E24"/>
    <w:rsid w:val="00EC0460"/>
    <w:rsid w:val="00EC0B6B"/>
    <w:rsid w:val="00EC11CD"/>
    <w:rsid w:val="00EC163F"/>
    <w:rsid w:val="00EC1B2E"/>
    <w:rsid w:val="00EC4585"/>
    <w:rsid w:val="00EC50BD"/>
    <w:rsid w:val="00ED00BD"/>
    <w:rsid w:val="00ED1259"/>
    <w:rsid w:val="00ED13D1"/>
    <w:rsid w:val="00ED3ECE"/>
    <w:rsid w:val="00ED6EC2"/>
    <w:rsid w:val="00ED7509"/>
    <w:rsid w:val="00EE160C"/>
    <w:rsid w:val="00EE1A58"/>
    <w:rsid w:val="00EE2830"/>
    <w:rsid w:val="00EE4F1F"/>
    <w:rsid w:val="00EE6293"/>
    <w:rsid w:val="00EE7764"/>
    <w:rsid w:val="00EF0E54"/>
    <w:rsid w:val="00EF124E"/>
    <w:rsid w:val="00EF34C5"/>
    <w:rsid w:val="00EF3C7C"/>
    <w:rsid w:val="00EF5CC8"/>
    <w:rsid w:val="00F00D12"/>
    <w:rsid w:val="00F01626"/>
    <w:rsid w:val="00F016E0"/>
    <w:rsid w:val="00F0458B"/>
    <w:rsid w:val="00F04C72"/>
    <w:rsid w:val="00F05B9D"/>
    <w:rsid w:val="00F05BCB"/>
    <w:rsid w:val="00F05F98"/>
    <w:rsid w:val="00F063E4"/>
    <w:rsid w:val="00F0682F"/>
    <w:rsid w:val="00F06C79"/>
    <w:rsid w:val="00F06E5B"/>
    <w:rsid w:val="00F07154"/>
    <w:rsid w:val="00F1282B"/>
    <w:rsid w:val="00F12CE0"/>
    <w:rsid w:val="00F1501F"/>
    <w:rsid w:val="00F1733F"/>
    <w:rsid w:val="00F21FB3"/>
    <w:rsid w:val="00F23A1F"/>
    <w:rsid w:val="00F255DA"/>
    <w:rsid w:val="00F2788E"/>
    <w:rsid w:val="00F30128"/>
    <w:rsid w:val="00F31068"/>
    <w:rsid w:val="00F316A8"/>
    <w:rsid w:val="00F327AF"/>
    <w:rsid w:val="00F32EB1"/>
    <w:rsid w:val="00F33939"/>
    <w:rsid w:val="00F33ACB"/>
    <w:rsid w:val="00F33FF4"/>
    <w:rsid w:val="00F35313"/>
    <w:rsid w:val="00F35A65"/>
    <w:rsid w:val="00F373C2"/>
    <w:rsid w:val="00F4074D"/>
    <w:rsid w:val="00F40D0F"/>
    <w:rsid w:val="00F40F19"/>
    <w:rsid w:val="00F4103D"/>
    <w:rsid w:val="00F41BDC"/>
    <w:rsid w:val="00F446CE"/>
    <w:rsid w:val="00F451A7"/>
    <w:rsid w:val="00F45D57"/>
    <w:rsid w:val="00F46E8F"/>
    <w:rsid w:val="00F47AE9"/>
    <w:rsid w:val="00F52F00"/>
    <w:rsid w:val="00F544EA"/>
    <w:rsid w:val="00F55CE8"/>
    <w:rsid w:val="00F564A2"/>
    <w:rsid w:val="00F57490"/>
    <w:rsid w:val="00F57C0B"/>
    <w:rsid w:val="00F608FE"/>
    <w:rsid w:val="00F63FAF"/>
    <w:rsid w:val="00F64850"/>
    <w:rsid w:val="00F64E45"/>
    <w:rsid w:val="00F64EF9"/>
    <w:rsid w:val="00F6601B"/>
    <w:rsid w:val="00F66513"/>
    <w:rsid w:val="00F7289E"/>
    <w:rsid w:val="00F73DE2"/>
    <w:rsid w:val="00F7502E"/>
    <w:rsid w:val="00F7692A"/>
    <w:rsid w:val="00F76D77"/>
    <w:rsid w:val="00F812FE"/>
    <w:rsid w:val="00F848A0"/>
    <w:rsid w:val="00F858F9"/>
    <w:rsid w:val="00F91F7C"/>
    <w:rsid w:val="00F94098"/>
    <w:rsid w:val="00F9704D"/>
    <w:rsid w:val="00FA0239"/>
    <w:rsid w:val="00FA1AD1"/>
    <w:rsid w:val="00FA50DA"/>
    <w:rsid w:val="00FA73AF"/>
    <w:rsid w:val="00FA7489"/>
    <w:rsid w:val="00FA7648"/>
    <w:rsid w:val="00FB1638"/>
    <w:rsid w:val="00FB2F81"/>
    <w:rsid w:val="00FB30F9"/>
    <w:rsid w:val="00FB41AA"/>
    <w:rsid w:val="00FB5356"/>
    <w:rsid w:val="00FB5B18"/>
    <w:rsid w:val="00FB64F6"/>
    <w:rsid w:val="00FB6A27"/>
    <w:rsid w:val="00FB6BCA"/>
    <w:rsid w:val="00FB6C84"/>
    <w:rsid w:val="00FB6F4A"/>
    <w:rsid w:val="00FC4DAE"/>
    <w:rsid w:val="00FC5183"/>
    <w:rsid w:val="00FD1850"/>
    <w:rsid w:val="00FD3299"/>
    <w:rsid w:val="00FD49A4"/>
    <w:rsid w:val="00FD5F7E"/>
    <w:rsid w:val="00FE0621"/>
    <w:rsid w:val="00FE439D"/>
    <w:rsid w:val="00FE44C5"/>
    <w:rsid w:val="00FE47B3"/>
    <w:rsid w:val="00FE4892"/>
    <w:rsid w:val="00FE5207"/>
    <w:rsid w:val="00FF0F91"/>
    <w:rsid w:val="00FF1955"/>
    <w:rsid w:val="00FF4061"/>
    <w:rsid w:val="00FF5D10"/>
    <w:rsid w:val="00FF6B71"/>
    <w:rsid w:val="00FF6E5A"/>
    <w:rsid w:val="00FF7F4E"/>
    <w:rsid w:val="025704A8"/>
    <w:rsid w:val="04D875BD"/>
    <w:rsid w:val="04FA68C4"/>
    <w:rsid w:val="05461B09"/>
    <w:rsid w:val="05787F1A"/>
    <w:rsid w:val="05B20F4D"/>
    <w:rsid w:val="060F3E85"/>
    <w:rsid w:val="06B17456"/>
    <w:rsid w:val="079E5045"/>
    <w:rsid w:val="07F10452"/>
    <w:rsid w:val="0832034D"/>
    <w:rsid w:val="092141C6"/>
    <w:rsid w:val="0B1D5E35"/>
    <w:rsid w:val="0B3D750A"/>
    <w:rsid w:val="0BD87FC5"/>
    <w:rsid w:val="0C3841E3"/>
    <w:rsid w:val="0C3B23A7"/>
    <w:rsid w:val="0C6244E6"/>
    <w:rsid w:val="0CBB2017"/>
    <w:rsid w:val="0D11229D"/>
    <w:rsid w:val="0E545297"/>
    <w:rsid w:val="11302AA6"/>
    <w:rsid w:val="116577BB"/>
    <w:rsid w:val="11FF19BD"/>
    <w:rsid w:val="12E23CE3"/>
    <w:rsid w:val="15110E9A"/>
    <w:rsid w:val="15632263"/>
    <w:rsid w:val="15A500FB"/>
    <w:rsid w:val="16E13F3E"/>
    <w:rsid w:val="171952CF"/>
    <w:rsid w:val="18820C52"/>
    <w:rsid w:val="191E097B"/>
    <w:rsid w:val="19960F97"/>
    <w:rsid w:val="19C85446"/>
    <w:rsid w:val="19D418AA"/>
    <w:rsid w:val="1A0A5976"/>
    <w:rsid w:val="1D0676EB"/>
    <w:rsid w:val="1D0936F0"/>
    <w:rsid w:val="1D987788"/>
    <w:rsid w:val="1E1A6F96"/>
    <w:rsid w:val="1E97058F"/>
    <w:rsid w:val="1ED00BA9"/>
    <w:rsid w:val="204A05F1"/>
    <w:rsid w:val="21971EE3"/>
    <w:rsid w:val="224551CB"/>
    <w:rsid w:val="229B22A3"/>
    <w:rsid w:val="23082ADE"/>
    <w:rsid w:val="24F70A5E"/>
    <w:rsid w:val="26871DFD"/>
    <w:rsid w:val="26872AE9"/>
    <w:rsid w:val="27E514A2"/>
    <w:rsid w:val="2859377E"/>
    <w:rsid w:val="28C10842"/>
    <w:rsid w:val="29642B3E"/>
    <w:rsid w:val="29F72999"/>
    <w:rsid w:val="2A2D6A50"/>
    <w:rsid w:val="2AAD417B"/>
    <w:rsid w:val="2AFA2FBD"/>
    <w:rsid w:val="2BD42B52"/>
    <w:rsid w:val="2C040B29"/>
    <w:rsid w:val="2C2C1FC1"/>
    <w:rsid w:val="2CA156F3"/>
    <w:rsid w:val="2DDD44E2"/>
    <w:rsid w:val="2DF51922"/>
    <w:rsid w:val="2E3F6F72"/>
    <w:rsid w:val="30363E07"/>
    <w:rsid w:val="32A44120"/>
    <w:rsid w:val="32C2651F"/>
    <w:rsid w:val="33E32A95"/>
    <w:rsid w:val="342A2AD5"/>
    <w:rsid w:val="354D5524"/>
    <w:rsid w:val="364244B9"/>
    <w:rsid w:val="378B1619"/>
    <w:rsid w:val="37A007C0"/>
    <w:rsid w:val="394D2BFD"/>
    <w:rsid w:val="3A312FF0"/>
    <w:rsid w:val="3B471B5C"/>
    <w:rsid w:val="3BC60CD2"/>
    <w:rsid w:val="3C90503C"/>
    <w:rsid w:val="3CC316B6"/>
    <w:rsid w:val="3F611A39"/>
    <w:rsid w:val="3FA66E58"/>
    <w:rsid w:val="3FC84556"/>
    <w:rsid w:val="40C6737B"/>
    <w:rsid w:val="42C910A8"/>
    <w:rsid w:val="43475E59"/>
    <w:rsid w:val="43BC29BB"/>
    <w:rsid w:val="43C024AB"/>
    <w:rsid w:val="46507129"/>
    <w:rsid w:val="482F072B"/>
    <w:rsid w:val="493D4570"/>
    <w:rsid w:val="49755AE6"/>
    <w:rsid w:val="4A346E6B"/>
    <w:rsid w:val="4B2F700D"/>
    <w:rsid w:val="4B550EF7"/>
    <w:rsid w:val="4B8F4955"/>
    <w:rsid w:val="4CFA4A2F"/>
    <w:rsid w:val="4D7467B7"/>
    <w:rsid w:val="4DCC692D"/>
    <w:rsid w:val="4E662A22"/>
    <w:rsid w:val="4EC15544"/>
    <w:rsid w:val="4FE673C1"/>
    <w:rsid w:val="50667AB0"/>
    <w:rsid w:val="50ED79FC"/>
    <w:rsid w:val="51DE160C"/>
    <w:rsid w:val="53716E49"/>
    <w:rsid w:val="53AE4137"/>
    <w:rsid w:val="55853555"/>
    <w:rsid w:val="56452567"/>
    <w:rsid w:val="56ED13B1"/>
    <w:rsid w:val="575B27BF"/>
    <w:rsid w:val="5780396F"/>
    <w:rsid w:val="579D4B86"/>
    <w:rsid w:val="598A1326"/>
    <w:rsid w:val="5A1D4970"/>
    <w:rsid w:val="5A991B1D"/>
    <w:rsid w:val="5AED773B"/>
    <w:rsid w:val="5BE9419A"/>
    <w:rsid w:val="5C7530A6"/>
    <w:rsid w:val="5D8A7F0F"/>
    <w:rsid w:val="5D973E25"/>
    <w:rsid w:val="5F17052D"/>
    <w:rsid w:val="5F1D4A6F"/>
    <w:rsid w:val="60567FC7"/>
    <w:rsid w:val="607572A4"/>
    <w:rsid w:val="63776102"/>
    <w:rsid w:val="64055F8C"/>
    <w:rsid w:val="64896D74"/>
    <w:rsid w:val="65817895"/>
    <w:rsid w:val="65F362B8"/>
    <w:rsid w:val="66ED54DB"/>
    <w:rsid w:val="670D6401"/>
    <w:rsid w:val="67816E16"/>
    <w:rsid w:val="695A5BBD"/>
    <w:rsid w:val="6A0B3BD1"/>
    <w:rsid w:val="6AD8088A"/>
    <w:rsid w:val="6B543355"/>
    <w:rsid w:val="6BD85D34"/>
    <w:rsid w:val="6C613F7C"/>
    <w:rsid w:val="6DCF5551"/>
    <w:rsid w:val="6EED5F9B"/>
    <w:rsid w:val="6FA24C9A"/>
    <w:rsid w:val="70BB1A19"/>
    <w:rsid w:val="712620A5"/>
    <w:rsid w:val="72A26EFE"/>
    <w:rsid w:val="72D66FA7"/>
    <w:rsid w:val="73022D43"/>
    <w:rsid w:val="75400418"/>
    <w:rsid w:val="75EA0EF3"/>
    <w:rsid w:val="777C2A92"/>
    <w:rsid w:val="78664B90"/>
    <w:rsid w:val="7918430C"/>
    <w:rsid w:val="79286E57"/>
    <w:rsid w:val="79D52F41"/>
    <w:rsid w:val="7B767318"/>
    <w:rsid w:val="7C577785"/>
    <w:rsid w:val="7DD7550B"/>
    <w:rsid w:val="7F415C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725784BD"/>
  <w15:docId w15:val="{2C21561F-6168-4B24-AABB-E2A52DC19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Arial Unicode MS" w:eastAsia="微软雅黑" w:hAnsi="Arial Unicode MS"/>
      <w:kern w:val="2"/>
      <w:sz w:val="21"/>
      <w:szCs w:val="22"/>
    </w:rPr>
  </w:style>
  <w:style w:type="paragraph" w:styleId="1">
    <w:name w:val="heading 1"/>
    <w:basedOn w:val="a"/>
    <w:next w:val="a"/>
    <w:link w:val="10"/>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0"/>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qFormat/>
    <w:pPr>
      <w:spacing w:beforeAutospacing="1" w:afterAutospacing="1"/>
      <w:jc w:val="left"/>
    </w:pPr>
    <w:rPr>
      <w:kern w:val="0"/>
      <w:sz w:val="24"/>
    </w:rPr>
  </w:style>
  <w:style w:type="table" w:styleId="aa">
    <w:name w:val="Table Grid"/>
    <w:basedOn w:val="a1"/>
    <w:uiPriority w:val="39"/>
    <w:qFormat/>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FollowedHyperlink"/>
    <w:basedOn w:val="a0"/>
    <w:uiPriority w:val="99"/>
    <w:semiHidden/>
    <w:unhideWhenUsed/>
    <w:qFormat/>
    <w:rPr>
      <w:color w:val="800080" w:themeColor="followedHyperlink"/>
      <w:u w:val="single"/>
    </w:rPr>
  </w:style>
  <w:style w:type="character" w:styleId="ac">
    <w:name w:val="Hyperlink"/>
    <w:basedOn w:val="a0"/>
    <w:uiPriority w:val="99"/>
    <w:unhideWhenUsed/>
    <w:qFormat/>
    <w:rPr>
      <w:color w:val="0000FF" w:themeColor="hyperlink"/>
      <w:u w:val="single"/>
    </w:rPr>
  </w:style>
  <w:style w:type="paragraph" w:customStyle="1" w:styleId="11">
    <w:name w:val="列出段落1"/>
    <w:basedOn w:val="a"/>
    <w:uiPriority w:val="34"/>
    <w:qFormat/>
    <w:pPr>
      <w:ind w:firstLineChars="200" w:firstLine="420"/>
    </w:pPr>
  </w:style>
  <w:style w:type="character" w:customStyle="1" w:styleId="10">
    <w:name w:val="标题 1 字符"/>
    <w:basedOn w:val="a0"/>
    <w:link w:val="1"/>
    <w:uiPriority w:val="9"/>
    <w:qFormat/>
    <w:rPr>
      <w:rFonts w:ascii="宋体" w:hAnsi="宋体" w:cs="宋体"/>
      <w:b/>
      <w:bCs/>
      <w:kern w:val="36"/>
      <w:sz w:val="48"/>
      <w:szCs w:val="48"/>
    </w:rPr>
  </w:style>
  <w:style w:type="character" w:customStyle="1" w:styleId="a8">
    <w:name w:val="页眉 字符"/>
    <w:basedOn w:val="a0"/>
    <w:link w:val="a7"/>
    <w:uiPriority w:val="99"/>
    <w:qFormat/>
    <w:rPr>
      <w:rFonts w:ascii="Arial Unicode MS" w:eastAsia="微软雅黑" w:hAnsi="Arial Unicode MS"/>
      <w:kern w:val="2"/>
      <w:sz w:val="18"/>
      <w:szCs w:val="18"/>
    </w:rPr>
  </w:style>
  <w:style w:type="character" w:customStyle="1" w:styleId="a6">
    <w:name w:val="页脚 字符"/>
    <w:basedOn w:val="a0"/>
    <w:link w:val="a5"/>
    <w:uiPriority w:val="99"/>
    <w:qFormat/>
    <w:rPr>
      <w:rFonts w:ascii="Arial Unicode MS" w:eastAsia="微软雅黑" w:hAnsi="Arial Unicode MS"/>
      <w:kern w:val="2"/>
      <w:sz w:val="18"/>
      <w:szCs w:val="18"/>
    </w:rPr>
  </w:style>
  <w:style w:type="paragraph" w:customStyle="1" w:styleId="21">
    <w:name w:val="列出段落2"/>
    <w:basedOn w:val="a"/>
    <w:uiPriority w:val="34"/>
    <w:qFormat/>
    <w:pPr>
      <w:ind w:firstLineChars="200" w:firstLine="420"/>
    </w:pPr>
    <w:rPr>
      <w:rFonts w:asciiTheme="minorHAnsi" w:eastAsiaTheme="minorEastAsia" w:hAnsiTheme="minorHAnsi" w:cstheme="minorBidi"/>
    </w:rPr>
  </w:style>
  <w:style w:type="character" w:customStyle="1" w:styleId="a4">
    <w:name w:val="批注框文本 字符"/>
    <w:basedOn w:val="a0"/>
    <w:link w:val="a3"/>
    <w:uiPriority w:val="99"/>
    <w:semiHidden/>
    <w:qFormat/>
    <w:rPr>
      <w:rFonts w:ascii="Arial Unicode MS" w:eastAsia="微软雅黑" w:hAnsi="Arial Unicode MS"/>
      <w:kern w:val="2"/>
      <w:sz w:val="18"/>
      <w:szCs w:val="18"/>
    </w:rPr>
  </w:style>
  <w:style w:type="paragraph" w:styleId="ad">
    <w:name w:val="List Paragraph"/>
    <w:basedOn w:val="a"/>
    <w:uiPriority w:val="99"/>
    <w:qFormat/>
    <w:pPr>
      <w:ind w:firstLineChars="200" w:firstLine="420"/>
    </w:pPr>
  </w:style>
  <w:style w:type="character" w:customStyle="1" w:styleId="12">
    <w:name w:val="未处理的提及1"/>
    <w:basedOn w:val="a0"/>
    <w:uiPriority w:val="99"/>
    <w:semiHidden/>
    <w:unhideWhenUsed/>
    <w:qFormat/>
    <w:rPr>
      <w:color w:val="605E5C"/>
      <w:shd w:val="clear" w:color="auto" w:fill="E1DFDD"/>
    </w:rPr>
  </w:style>
  <w:style w:type="character" w:customStyle="1" w:styleId="20">
    <w:name w:val="标题 2 字符"/>
    <w:basedOn w:val="a0"/>
    <w:link w:val="2"/>
    <w:uiPriority w:val="9"/>
    <w:semiHidden/>
    <w:qFormat/>
    <w:rPr>
      <w:rFonts w:asciiTheme="majorHAnsi" w:eastAsiaTheme="majorEastAsia" w:hAnsiTheme="majorHAnsi" w:cstheme="majorBidi"/>
      <w:b/>
      <w:bCs/>
      <w:kern w:val="2"/>
      <w:sz w:val="32"/>
      <w:szCs w:val="32"/>
    </w:rPr>
  </w:style>
  <w:style w:type="paragraph" w:styleId="HTML">
    <w:name w:val="HTML Preformatted"/>
    <w:basedOn w:val="a"/>
    <w:link w:val="HTML0"/>
    <w:uiPriority w:val="99"/>
    <w:semiHidden/>
    <w:unhideWhenUsed/>
    <w:rsid w:val="00AC4EE0"/>
    <w:rPr>
      <w:rFonts w:ascii="Courier New" w:hAnsi="Courier New" w:cs="Courier New"/>
      <w:sz w:val="20"/>
      <w:szCs w:val="20"/>
    </w:rPr>
  </w:style>
  <w:style w:type="character" w:customStyle="1" w:styleId="HTML0">
    <w:name w:val="HTML 预设格式 字符"/>
    <w:basedOn w:val="a0"/>
    <w:link w:val="HTML"/>
    <w:uiPriority w:val="99"/>
    <w:semiHidden/>
    <w:rsid w:val="00AC4EE0"/>
    <w:rPr>
      <w:rFonts w:ascii="Courier New" w:eastAsia="微软雅黑" w:hAnsi="Courier New" w:cs="Courier New"/>
      <w:kern w:val="2"/>
    </w:rPr>
  </w:style>
  <w:style w:type="character" w:styleId="ae">
    <w:name w:val="Unresolved Mention"/>
    <w:basedOn w:val="a0"/>
    <w:uiPriority w:val="99"/>
    <w:semiHidden/>
    <w:unhideWhenUsed/>
    <w:rsid w:val="00E514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blog.odjbinail.cn" TargetMode="External"/><Relationship Id="rId13" Type="http://schemas.openxmlformats.org/officeDocument/2006/relationships/hyperlink" Target="https://cv.odjbinail.cn/"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cv.odjbinail.cn/" TargetMode="External"/><Relationship Id="rId12" Type="http://schemas.openxmlformats.org/officeDocument/2006/relationships/image" Target="media/image1.jpe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gitee.com/fateverse/fateverse-vue" TargetMode="External"/><Relationship Id="rId1" Type="http://schemas.openxmlformats.org/officeDocument/2006/relationships/customXml" Target="../customXml/item1.xml"/><Relationship Id="rId6" Type="http://schemas.openxmlformats.org/officeDocument/2006/relationships/hyperlink" Target="mailto:odjemail@163.com" TargetMode="External"/><Relationship Id="rId11" Type="http://schemas.openxmlformats.org/officeDocument/2006/relationships/hyperlink" Target="https://blog.odjbinail.cn" TargetMode="External"/><Relationship Id="rId5" Type="http://schemas.openxmlformats.org/officeDocument/2006/relationships/webSettings" Target="webSettings.xml"/><Relationship Id="rId15" Type="http://schemas.openxmlformats.org/officeDocument/2006/relationships/hyperlink" Target="https://cv.odjbinail.cn/" TargetMode="External"/><Relationship Id="rId10" Type="http://schemas.openxmlformats.org/officeDocument/2006/relationships/hyperlink" Target="https://cv.odjbinail.cn/" TargetMode="External"/><Relationship Id="rId4" Type="http://schemas.openxmlformats.org/officeDocument/2006/relationships/settings" Target="settings.xml"/><Relationship Id="rId9" Type="http://schemas.openxmlformats.org/officeDocument/2006/relationships/hyperlink" Target="mailto:odjemail@163.com" TargetMode="External"/><Relationship Id="rId14" Type="http://schemas.openxmlformats.org/officeDocument/2006/relationships/hyperlink" Target="https://gitee.com/fateverse/fateverse-vue"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C91EB622-CE79-476A-9EB9-D6F94A0D0FC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3</Pages>
  <Words>11</Words>
  <Characters>64</Characters>
  <Application>Microsoft Office Word</Application>
  <DocSecurity>0</DocSecurity>
  <Lines>1</Lines>
  <Paragraphs>1</Paragraphs>
  <ScaleCrop>false</ScaleCrop>
  <Company/>
  <LinksUpToDate>false</LinksUpToDate>
  <CharactersWithSpaces>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五百丁</dc:creator>
  <cp:lastModifiedBy>洁 邓</cp:lastModifiedBy>
  <cp:revision>69</cp:revision>
  <cp:lastPrinted>2025-03-18T07:51:00Z</cp:lastPrinted>
  <dcterms:created xsi:type="dcterms:W3CDTF">2024-12-17T03:33:00Z</dcterms:created>
  <dcterms:modified xsi:type="dcterms:W3CDTF">2026-01-09T16:01:00Z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eyJoZGlkIjoiMzNlYTI4YmQ2ZjEwMmZkNmM4MzkyNTI3YzNlODc3YjIiLCJ1c2VySWQiOiIxMzU2OTgyMjM5In0=</vt:lpwstr>
  </property>
  <property fmtid="{D5CDD505-2E9C-101B-9397-08002B2CF9AE}" pid="4" name="ICV">
    <vt:lpwstr>5F20398ACE63400E9C5B9EE8B747ED8F_12</vt:lpwstr>
  </property>
</Properties>
</file>